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C59FF" w:rsidRPr="00CF4DA3" w:rsidRDefault="00EC59FF" w:rsidP="00EC59FF">
      <w:pPr>
        <w:jc w:val="right"/>
        <w:rPr>
          <w:rFonts w:ascii="Times New Roman" w:hAnsi="Times New Roman" w:cs="Times New Roman"/>
          <w:sz w:val="20"/>
          <w:szCs w:val="20"/>
        </w:rPr>
      </w:pPr>
      <w:r w:rsidRPr="00CF4DA3">
        <w:rPr>
          <w:rFonts w:ascii="Times New Roman" w:hAnsi="Times New Roman" w:cs="Times New Roman"/>
          <w:sz w:val="20"/>
          <w:szCs w:val="20"/>
        </w:rPr>
        <w:t>Приложение №</w:t>
      </w:r>
      <w:r>
        <w:rPr>
          <w:rFonts w:ascii="Times New Roman" w:hAnsi="Times New Roman" w:cs="Times New Roman"/>
          <w:sz w:val="20"/>
          <w:szCs w:val="20"/>
        </w:rPr>
        <w:t>4</w:t>
      </w:r>
      <w:r w:rsidRPr="00CF4DA3">
        <w:rPr>
          <w:rFonts w:ascii="Times New Roman" w:hAnsi="Times New Roman" w:cs="Times New Roman"/>
          <w:sz w:val="20"/>
          <w:szCs w:val="20"/>
        </w:rPr>
        <w:t xml:space="preserve"> к Приказу №1/ИДС/25 от «01» </w:t>
      </w:r>
      <w:proofErr w:type="gramStart"/>
      <w:r w:rsidRPr="00CF4DA3">
        <w:rPr>
          <w:rFonts w:ascii="Times New Roman" w:hAnsi="Times New Roman" w:cs="Times New Roman"/>
          <w:sz w:val="20"/>
          <w:szCs w:val="20"/>
        </w:rPr>
        <w:t>декабря  2025</w:t>
      </w:r>
      <w:proofErr w:type="gramEnd"/>
      <w:r w:rsidRPr="00CF4DA3">
        <w:rPr>
          <w:rFonts w:ascii="Times New Roman" w:hAnsi="Times New Roman" w:cs="Times New Roman"/>
          <w:sz w:val="20"/>
          <w:szCs w:val="20"/>
        </w:rPr>
        <w:t>г.</w:t>
      </w:r>
    </w:p>
    <w:p w:rsidR="00770783" w:rsidRPr="00914E91" w:rsidRDefault="00770783" w:rsidP="00770783">
      <w:pPr>
        <w:shd w:val="clear" w:color="auto" w:fill="FFFFFF"/>
        <w:jc w:val="both"/>
        <w:rPr>
          <w:rFonts w:ascii="Times New Roman" w:hAnsi="Times New Roman" w:cs="Times New Roman"/>
          <w:color w:val="1A1A1A"/>
        </w:rPr>
      </w:pPr>
      <w:r w:rsidRPr="00914E91">
        <w:rPr>
          <w:rFonts w:ascii="Times New Roman" w:hAnsi="Times New Roman" w:cs="Times New Roman"/>
        </w:rPr>
        <w:t>Настоящий документ разработан в соответствии с Федеральным закона № 323-ФЗ от 21.11.2011 «Об основах охраны здоровья граждан в Российской Федерации» (далее – «Закон 323-ФЗ»),</w:t>
      </w:r>
      <w:r w:rsidRPr="00914E91">
        <w:rPr>
          <w:rFonts w:ascii="Times New Roman" w:hAnsi="Times New Roman" w:cs="Times New Roman"/>
          <w:spacing w:val="2"/>
        </w:rPr>
        <w:t xml:space="preserve"> и Приказом Министерства здравоохранения Российской Федерации от 12 ноября 2021 г. № 1051н. Я ознакомился (ознакомилась) с предлагаемым медицинским вмешательством и мог (могла) либо отказаться от него, либо дать свое согласие на проведение данного вмешательства. </w:t>
      </w:r>
    </w:p>
    <w:p w:rsidR="00836CCE" w:rsidRPr="007855E3" w:rsidRDefault="00836CCE" w:rsidP="007855E3">
      <w:pPr>
        <w:spacing w:after="0" w:line="240" w:lineRule="auto"/>
        <w:jc w:val="center"/>
        <w:rPr>
          <w:rFonts w:ascii="Times New Roman" w:hAnsi="Times New Roman" w:cs="Times New Roman"/>
          <w:b/>
          <w:sz w:val="20"/>
          <w:szCs w:val="20"/>
        </w:rPr>
      </w:pPr>
    </w:p>
    <w:p w:rsidR="00836CCE" w:rsidRPr="00770783" w:rsidRDefault="00836CCE" w:rsidP="007855E3">
      <w:pPr>
        <w:spacing w:after="0" w:line="240" w:lineRule="auto"/>
        <w:jc w:val="center"/>
        <w:rPr>
          <w:rFonts w:ascii="Times New Roman" w:hAnsi="Times New Roman" w:cs="Times New Roman"/>
          <w:b/>
        </w:rPr>
      </w:pPr>
      <w:r w:rsidRPr="00770783">
        <w:rPr>
          <w:rFonts w:ascii="Times New Roman" w:hAnsi="Times New Roman" w:cs="Times New Roman"/>
          <w:b/>
        </w:rPr>
        <w:t>Информированное добровольное согласие пациента</w:t>
      </w:r>
    </w:p>
    <w:p w:rsidR="002F0F83" w:rsidRPr="00770783" w:rsidRDefault="00836CCE" w:rsidP="007855E3">
      <w:pPr>
        <w:spacing w:after="0" w:line="240" w:lineRule="auto"/>
        <w:contextualSpacing/>
        <w:jc w:val="center"/>
        <w:rPr>
          <w:rFonts w:ascii="Times New Roman" w:eastAsia="Calibri" w:hAnsi="Times New Roman" w:cs="Times New Roman"/>
          <w:b/>
        </w:rPr>
      </w:pPr>
      <w:r w:rsidRPr="00770783">
        <w:rPr>
          <w:rFonts w:ascii="Times New Roman" w:hAnsi="Times New Roman" w:cs="Times New Roman"/>
          <w:b/>
        </w:rPr>
        <w:t xml:space="preserve">на </w:t>
      </w:r>
      <w:r w:rsidR="00C77196" w:rsidRPr="00770783">
        <w:rPr>
          <w:rFonts w:ascii="Times New Roman" w:eastAsia="Calibri" w:hAnsi="Times New Roman" w:cs="Times New Roman"/>
          <w:b/>
        </w:rPr>
        <w:t>эндодонтическое лечение</w:t>
      </w:r>
      <w:r w:rsidR="00684162" w:rsidRPr="00770783">
        <w:rPr>
          <w:rFonts w:ascii="Times New Roman" w:eastAsia="Calibri" w:hAnsi="Times New Roman" w:cs="Times New Roman"/>
          <w:b/>
        </w:rPr>
        <w:t xml:space="preserve"> </w:t>
      </w:r>
      <w:r w:rsidR="00770783" w:rsidRPr="00770783">
        <w:rPr>
          <w:rFonts w:ascii="Times New Roman" w:hAnsi="Times New Roman" w:cs="Times New Roman"/>
          <w:b/>
        </w:rPr>
        <w:t>зубов (лечение корневых каналов зубов)</w:t>
      </w:r>
    </w:p>
    <w:p w:rsidR="002F0F83" w:rsidRPr="007855E3" w:rsidRDefault="002F0F83" w:rsidP="007855E3">
      <w:pPr>
        <w:spacing w:after="0" w:line="240" w:lineRule="auto"/>
        <w:contextualSpacing/>
        <w:jc w:val="center"/>
        <w:rPr>
          <w:rFonts w:ascii="Times New Roman" w:eastAsia="Calibri" w:hAnsi="Times New Roman" w:cs="Times New Roman"/>
          <w:b/>
          <w:i/>
          <w:sz w:val="20"/>
          <w:szCs w:val="20"/>
        </w:rPr>
      </w:pPr>
    </w:p>
    <w:tbl>
      <w:tblPr>
        <w:tblStyle w:val="a8"/>
        <w:tblW w:w="10990" w:type="dxa"/>
        <w:tblInd w:w="-572" w:type="dxa"/>
        <w:tblLook w:val="04A0" w:firstRow="1" w:lastRow="0" w:firstColumn="1" w:lastColumn="0" w:noHBand="0" w:noVBand="1"/>
      </w:tblPr>
      <w:tblGrid>
        <w:gridCol w:w="11286"/>
      </w:tblGrid>
      <w:tr w:rsidR="00770783" w:rsidTr="00770783">
        <w:tc>
          <w:tcPr>
            <w:tcW w:w="10990" w:type="dxa"/>
          </w:tcPr>
          <w:p w:rsidR="00770783" w:rsidRPr="00770783" w:rsidRDefault="00770783" w:rsidP="00770783">
            <w:pPr>
              <w:rPr>
                <w:rFonts w:ascii="Times New Roman" w:hAnsi="Times New Roman"/>
                <w:szCs w:val="22"/>
              </w:rPr>
            </w:pPr>
          </w:p>
          <w:p w:rsidR="00770783" w:rsidRPr="00770783" w:rsidRDefault="00770783" w:rsidP="00770783">
            <w:pPr>
              <w:rPr>
                <w:rFonts w:ascii="Times New Roman" w:hAnsi="Times New Roman"/>
                <w:szCs w:val="22"/>
              </w:rPr>
            </w:pPr>
            <w:r w:rsidRPr="00770783">
              <w:rPr>
                <w:rFonts w:ascii="Times New Roman" w:hAnsi="Times New Roman"/>
                <w:szCs w:val="22"/>
              </w:rPr>
              <w:t>Я, _________________________________________________________________________________________________</w:t>
            </w:r>
          </w:p>
          <w:p w:rsidR="00770783" w:rsidRPr="00770783" w:rsidRDefault="00770783" w:rsidP="00770783">
            <w:pPr>
              <w:jc w:val="center"/>
              <w:rPr>
                <w:rFonts w:ascii="Times New Roman" w:hAnsi="Times New Roman"/>
                <w:i/>
                <w:szCs w:val="22"/>
              </w:rPr>
            </w:pPr>
            <w:r w:rsidRPr="00770783">
              <w:rPr>
                <w:rFonts w:ascii="Times New Roman" w:hAnsi="Times New Roman"/>
                <w:i/>
                <w:szCs w:val="22"/>
              </w:rPr>
              <w:t>(ФИО пациента или законного представителя)</w:t>
            </w:r>
          </w:p>
          <w:p w:rsidR="00770783" w:rsidRPr="00770783" w:rsidRDefault="00770783" w:rsidP="00770783">
            <w:pPr>
              <w:jc w:val="both"/>
              <w:rPr>
                <w:rFonts w:ascii="Times New Roman" w:hAnsi="Times New Roman"/>
                <w:szCs w:val="22"/>
                <w:u w:val="single"/>
              </w:rPr>
            </w:pPr>
            <w:r w:rsidRPr="00770783">
              <w:rPr>
                <w:rFonts w:ascii="Times New Roman" w:hAnsi="Times New Roman"/>
                <w:szCs w:val="22"/>
              </w:rPr>
              <w:t xml:space="preserve">в соответствии со ст. 20 Федерального закона от 21.11.2011 N 323-ФЗ «Об основах охраны здоровья граждан в Российской Федерации» даю настоящее информированное добровольное согласие врачам и уполномочиваю медицинского работника </w:t>
            </w:r>
            <w:r w:rsidRPr="00770783">
              <w:rPr>
                <w:rFonts w:ascii="Times New Roman" w:hAnsi="Times New Roman"/>
                <w:b/>
                <w:szCs w:val="22"/>
              </w:rPr>
              <w:t>ООО «</w:t>
            </w:r>
            <w:r w:rsidR="00EC59FF">
              <w:rPr>
                <w:rFonts w:ascii="Times New Roman" w:hAnsi="Times New Roman"/>
                <w:b/>
                <w:bCs/>
                <w:color w:val="000000" w:themeColor="text1"/>
                <w:szCs w:val="22"/>
              </w:rPr>
              <w:t>САНИТАС»</w:t>
            </w:r>
          </w:p>
          <w:p w:rsidR="00770783" w:rsidRPr="00770783" w:rsidRDefault="00770783" w:rsidP="00770783">
            <w:pPr>
              <w:jc w:val="both"/>
              <w:rPr>
                <w:rFonts w:ascii="Times New Roman" w:hAnsi="Times New Roman"/>
                <w:szCs w:val="22"/>
                <w:u w:val="single"/>
              </w:rPr>
            </w:pPr>
            <w:r w:rsidRPr="00770783">
              <w:rPr>
                <w:rFonts w:ascii="Times New Roman" w:hAnsi="Times New Roman"/>
                <w:szCs w:val="22"/>
                <w:u w:val="single"/>
              </w:rPr>
              <w:t>____________________________________________________________________________________________________</w:t>
            </w:r>
          </w:p>
          <w:p w:rsidR="00770783" w:rsidRPr="00770783" w:rsidRDefault="00770783" w:rsidP="00770783">
            <w:pPr>
              <w:jc w:val="center"/>
              <w:rPr>
                <w:rFonts w:ascii="Times New Roman" w:hAnsi="Times New Roman"/>
                <w:i/>
                <w:szCs w:val="22"/>
              </w:rPr>
            </w:pPr>
            <w:r w:rsidRPr="00770783">
              <w:rPr>
                <w:rFonts w:ascii="Times New Roman" w:hAnsi="Times New Roman"/>
                <w:i/>
                <w:szCs w:val="22"/>
              </w:rPr>
              <w:t>(ФИО, должность лечащего врача)</w:t>
            </w:r>
          </w:p>
          <w:p w:rsidR="00770783" w:rsidRPr="00770783" w:rsidRDefault="00770783" w:rsidP="00770783">
            <w:pPr>
              <w:ind w:right="-1"/>
              <w:jc w:val="both"/>
              <w:rPr>
                <w:rFonts w:ascii="Times New Roman" w:hAnsi="Times New Roman"/>
                <w:szCs w:val="22"/>
              </w:rPr>
            </w:pPr>
            <w:r w:rsidRPr="00770783">
              <w:rPr>
                <w:rFonts w:ascii="Times New Roman" w:hAnsi="Times New Roman"/>
                <w:szCs w:val="22"/>
              </w:rPr>
              <w:t>выполнить мне/моему представляемому, законным представителем которого я являюсь:</w:t>
            </w:r>
            <w:r w:rsidRPr="00770783">
              <w:rPr>
                <w:rFonts w:ascii="Times New Roman" w:hAnsi="Times New Roman"/>
                <w:szCs w:val="22"/>
                <w:u w:val="single"/>
              </w:rPr>
              <w:t>___________________________________________________________________________</w:t>
            </w:r>
            <w:r w:rsidRPr="00770783">
              <w:rPr>
                <w:rFonts w:ascii="Times New Roman" w:hAnsi="Times New Roman"/>
                <w:szCs w:val="22"/>
              </w:rPr>
              <w:t>_</w:t>
            </w:r>
            <w:r>
              <w:rPr>
                <w:rFonts w:ascii="Times New Roman" w:hAnsi="Times New Roman"/>
                <w:szCs w:val="22"/>
              </w:rPr>
              <w:t>________</w:t>
            </w:r>
            <w:r w:rsidRPr="00770783">
              <w:rPr>
                <w:rFonts w:ascii="Times New Roman" w:hAnsi="Times New Roman"/>
                <w:szCs w:val="22"/>
              </w:rPr>
              <w:t>_________</w:t>
            </w:r>
          </w:p>
          <w:p w:rsidR="00770783" w:rsidRPr="00770783" w:rsidRDefault="00770783" w:rsidP="00770783">
            <w:pPr>
              <w:ind w:right="-1"/>
              <w:jc w:val="center"/>
              <w:rPr>
                <w:rFonts w:ascii="Times New Roman" w:hAnsi="Times New Roman"/>
                <w:szCs w:val="22"/>
              </w:rPr>
            </w:pPr>
            <w:r w:rsidRPr="00770783">
              <w:rPr>
                <w:rFonts w:ascii="Times New Roman" w:hAnsi="Times New Roman"/>
                <w:i/>
                <w:szCs w:val="22"/>
              </w:rPr>
              <w:t xml:space="preserve"> (ФИО представляемого, дата рождения - при наличии)</w:t>
            </w:r>
          </w:p>
          <w:p w:rsidR="00770783" w:rsidRPr="00770783" w:rsidRDefault="00770783" w:rsidP="00022BB2">
            <w:pPr>
              <w:ind w:right="-1"/>
              <w:jc w:val="both"/>
              <w:rPr>
                <w:rFonts w:ascii="Times New Roman" w:hAnsi="Times New Roman"/>
                <w:szCs w:val="22"/>
              </w:rPr>
            </w:pPr>
            <w:r w:rsidRPr="00770783">
              <w:rPr>
                <w:rFonts w:ascii="Times New Roman" w:hAnsi="Times New Roman"/>
                <w:szCs w:val="22"/>
              </w:rPr>
              <w:t>медицинское вмешательство – эндодонтического лечения зубов (лечение корневых каналов зубов).</w:t>
            </w:r>
          </w:p>
        </w:tc>
      </w:tr>
    </w:tbl>
    <w:p w:rsidR="002F0F83" w:rsidRPr="007855E3" w:rsidRDefault="002F0F83" w:rsidP="007855E3">
      <w:pPr>
        <w:spacing w:after="0" w:line="240" w:lineRule="auto"/>
        <w:rPr>
          <w:rFonts w:ascii="Times New Roman" w:hAnsi="Times New Roman" w:cs="Times New Roman"/>
          <w:sz w:val="20"/>
          <w:szCs w:val="20"/>
        </w:rPr>
      </w:pPr>
    </w:p>
    <w:p w:rsidR="00770783" w:rsidRPr="00770783" w:rsidRDefault="00770783" w:rsidP="00770783">
      <w:pPr>
        <w:spacing w:after="0" w:line="240" w:lineRule="auto"/>
        <w:ind w:right="-1"/>
        <w:jc w:val="both"/>
        <w:rPr>
          <w:rFonts w:ascii="Times New Roman" w:hAnsi="Times New Roman" w:cs="Times New Roman"/>
          <w:b/>
        </w:rPr>
      </w:pPr>
      <w:r w:rsidRPr="00770783">
        <w:rPr>
          <w:rFonts w:ascii="Times New Roman" w:hAnsi="Times New Roman" w:cs="Times New Roman"/>
          <w:b/>
        </w:rPr>
        <w:t xml:space="preserve">До начала оказания медицинской услуги, в доступной для меня форме мне разъяснена следующая информация о лечении и </w:t>
      </w:r>
      <w:proofErr w:type="gramStart"/>
      <w:r w:rsidRPr="00770783">
        <w:rPr>
          <w:rFonts w:ascii="Times New Roman" w:hAnsi="Times New Roman" w:cs="Times New Roman"/>
          <w:b/>
        </w:rPr>
        <w:t>диагнозе:_</w:t>
      </w:r>
      <w:proofErr w:type="gramEnd"/>
      <w:r w:rsidRPr="00770783">
        <w:rPr>
          <w:rFonts w:ascii="Times New Roman" w:hAnsi="Times New Roman" w:cs="Times New Roman"/>
          <w:b/>
        </w:rPr>
        <w:t>_________________________________________________________</w:t>
      </w:r>
    </w:p>
    <w:p w:rsidR="00AF0D9E" w:rsidRPr="00770783" w:rsidRDefault="00770783" w:rsidP="00770783">
      <w:pPr>
        <w:spacing w:after="0" w:line="240" w:lineRule="auto"/>
        <w:ind w:right="-1"/>
        <w:jc w:val="center"/>
        <w:rPr>
          <w:rFonts w:ascii="Times New Roman" w:hAnsi="Times New Roman" w:cs="Times New Roman"/>
          <w:i/>
        </w:rPr>
      </w:pPr>
      <w:r w:rsidRPr="00770783">
        <w:rPr>
          <w:rFonts w:ascii="Times New Roman" w:hAnsi="Times New Roman" w:cs="Times New Roman"/>
          <w:i/>
        </w:rPr>
        <w:t>(указать диагноз)</w:t>
      </w:r>
    </w:p>
    <w:p w:rsidR="00770783" w:rsidRDefault="00770783" w:rsidP="00770783">
      <w:pPr>
        <w:spacing w:after="0" w:line="240" w:lineRule="auto"/>
        <w:ind w:firstLine="284"/>
        <w:jc w:val="both"/>
        <w:rPr>
          <w:rFonts w:ascii="Times New Roman" w:eastAsia="Calibri" w:hAnsi="Times New Roman" w:cs="Times New Roman"/>
        </w:rPr>
      </w:pPr>
      <w:r>
        <w:rPr>
          <w:rFonts w:ascii="Times New Roman" w:eastAsia="Calibri" w:hAnsi="Times New Roman" w:cs="Times New Roman"/>
          <w:b/>
          <w:u w:val="single"/>
        </w:rPr>
        <w:t>1.</w:t>
      </w:r>
      <w:r w:rsidRPr="005A0076">
        <w:rPr>
          <w:rFonts w:ascii="Times New Roman" w:eastAsia="Calibri" w:hAnsi="Times New Roman" w:cs="Times New Roman"/>
          <w:b/>
          <w:u w:val="single"/>
        </w:rPr>
        <w:t>Цель медицинского вмешательства</w:t>
      </w:r>
      <w:r w:rsidRPr="005150EB">
        <w:rPr>
          <w:rFonts w:ascii="Times New Roman" w:eastAsia="Calibri" w:hAnsi="Times New Roman" w:cs="Times New Roman"/>
        </w:rPr>
        <w:t xml:space="preserve"> – является лечение воспаления пульпы и тканей, окружающих зуб</w:t>
      </w:r>
      <w:r>
        <w:rPr>
          <w:rFonts w:ascii="Times New Roman" w:eastAsia="Calibri" w:hAnsi="Times New Roman" w:cs="Times New Roman"/>
        </w:rPr>
        <w:t>, сохранение зуба</w:t>
      </w:r>
      <w:r w:rsidRPr="005150EB">
        <w:rPr>
          <w:rFonts w:ascii="Times New Roman" w:eastAsia="Calibri" w:hAnsi="Times New Roman" w:cs="Times New Roman"/>
        </w:rPr>
        <w:t xml:space="preserve">. </w:t>
      </w:r>
    </w:p>
    <w:p w:rsidR="00770783" w:rsidRDefault="00770783" w:rsidP="00770783">
      <w:pPr>
        <w:spacing w:after="0" w:line="240" w:lineRule="auto"/>
        <w:ind w:firstLine="284"/>
        <w:jc w:val="both"/>
        <w:rPr>
          <w:rFonts w:ascii="Times New Roman" w:eastAsia="Calibri" w:hAnsi="Times New Roman" w:cs="Times New Roman"/>
          <w:b/>
          <w:u w:val="single"/>
        </w:rPr>
      </w:pPr>
      <w:r>
        <w:rPr>
          <w:rFonts w:ascii="Times New Roman" w:eastAsia="Calibri" w:hAnsi="Times New Roman" w:cs="Times New Roman"/>
          <w:b/>
          <w:u w:val="single"/>
        </w:rPr>
        <w:t>2.</w:t>
      </w:r>
      <w:r w:rsidRPr="00F13037">
        <w:rPr>
          <w:rFonts w:ascii="Times New Roman" w:eastAsia="Calibri" w:hAnsi="Times New Roman" w:cs="Times New Roman"/>
          <w:b/>
          <w:u w:val="single"/>
        </w:rPr>
        <w:t>Методы лечения и возможные варианты медицинского вмешательства.</w:t>
      </w:r>
    </w:p>
    <w:p w:rsidR="00770783" w:rsidRPr="00733639" w:rsidRDefault="00733639" w:rsidP="00733639">
      <w:pPr>
        <w:spacing w:after="0" w:line="240" w:lineRule="auto"/>
        <w:ind w:firstLine="284"/>
        <w:jc w:val="both"/>
        <w:rPr>
          <w:rFonts w:ascii="Times New Roman" w:hAnsi="Times New Roman" w:cs="Times New Roman"/>
        </w:rPr>
      </w:pPr>
      <w:r w:rsidRPr="00733639">
        <w:rPr>
          <w:rFonts w:ascii="Times New Roman" w:hAnsi="Times New Roman" w:cs="Times New Roman"/>
        </w:rPr>
        <w:t>Лечение будет проводится на основании Порядка оказания медицинской помощи взрослому населению при стоматологических заболеваниях, утвержденного Приказом Минздрава России от 31.07.2020 N 786н, с учетом стандартов и клинических рекомендаций по соответствующему профилю.</w:t>
      </w:r>
    </w:p>
    <w:p w:rsidR="00770783" w:rsidRPr="005150EB" w:rsidRDefault="00770783" w:rsidP="00770783">
      <w:pPr>
        <w:spacing w:after="0" w:line="240" w:lineRule="auto"/>
        <w:ind w:firstLine="567"/>
        <w:jc w:val="both"/>
        <w:rPr>
          <w:rFonts w:ascii="Times New Roman" w:eastAsia="Calibri" w:hAnsi="Times New Roman" w:cs="Times New Roman"/>
        </w:rPr>
      </w:pPr>
      <w:r>
        <w:rPr>
          <w:rFonts w:ascii="Times New Roman" w:eastAsia="Calibri" w:hAnsi="Times New Roman" w:cs="Times New Roman"/>
        </w:rPr>
        <w:t>В</w:t>
      </w:r>
      <w:r w:rsidRPr="005150EB">
        <w:rPr>
          <w:rFonts w:ascii="Times New Roman" w:eastAsia="Calibri" w:hAnsi="Times New Roman" w:cs="Times New Roman"/>
        </w:rPr>
        <w:t xml:space="preserve"> первое посещение после постановки диагноза лечащий врач обезболивает поражённый зуб. Производится изоляция с помощью коффердама и дезинфекция поражённого зуба. Создаётся доступ к корневым каналам и определяется их количество. Извлекается весь старый пломбировочный материал, продукты распада и жизнедеятельности микробов. Каналы очищаются и расширяются, одновременно проходя медикаментозную обработку раствором гипохлорида натрия. Канал обрабатывается до необходимого размера, ему придаётся коническая форма. В подготовленный канал вводят лекарства для лучшей дезинфекции сроком от 1 до 4 недель. Зуб герметично закрывают временной пломбой.</w:t>
      </w:r>
    </w:p>
    <w:p w:rsidR="00770783" w:rsidRDefault="00770783" w:rsidP="00770783">
      <w:pPr>
        <w:spacing w:after="0" w:line="240" w:lineRule="auto"/>
        <w:ind w:firstLine="567"/>
        <w:jc w:val="both"/>
        <w:rPr>
          <w:rFonts w:ascii="Times New Roman" w:eastAsia="Calibri" w:hAnsi="Times New Roman" w:cs="Times New Roman"/>
        </w:rPr>
      </w:pPr>
      <w:r w:rsidRPr="005150EB">
        <w:rPr>
          <w:rFonts w:ascii="Times New Roman" w:eastAsia="Calibri" w:hAnsi="Times New Roman" w:cs="Times New Roman"/>
        </w:rPr>
        <w:t xml:space="preserve">Во второе посещение через 1-4 недели лечащий врач обезболивает поражённый зуб, производит изоляцию с помощью коффердама. Извлекается временная пломба. Каналы очищаются от внесённого ранее лекарства, проводится обильная медикаментозная обработка раствором гипохлорида натрия. Каналы пломбируют гуттаперчевыми штифтами под рентген-контролем. Коронковую часть зуба </w:t>
      </w:r>
      <w:r w:rsidRPr="00770783">
        <w:rPr>
          <w:rFonts w:ascii="Times New Roman" w:eastAsia="Calibri" w:hAnsi="Times New Roman" w:cs="Times New Roman"/>
        </w:rPr>
        <w:t>восстанавливают согласно дальнейшему плану лечения.</w:t>
      </w:r>
    </w:p>
    <w:p w:rsidR="00770783" w:rsidRPr="00770783" w:rsidRDefault="00770783" w:rsidP="00770783">
      <w:pPr>
        <w:spacing w:after="0" w:line="240" w:lineRule="auto"/>
        <w:ind w:firstLine="284"/>
        <w:jc w:val="both"/>
        <w:rPr>
          <w:rFonts w:ascii="Times New Roman" w:eastAsia="Calibri" w:hAnsi="Times New Roman" w:cs="Times New Roman"/>
        </w:rPr>
      </w:pPr>
      <w:r w:rsidRPr="005150EB">
        <w:rPr>
          <w:rFonts w:ascii="Times New Roman" w:eastAsia="Calibri" w:hAnsi="Times New Roman" w:cs="Times New Roman"/>
        </w:rPr>
        <w:t xml:space="preserve">Мне названы и со мной согласованы: технологии (методы) и материалы, которые будут использованы в процессе проведения процедур; сроки проведения лечения; стоимость отдельных процедур (этапов) и лечения в целом. </w:t>
      </w:r>
    </w:p>
    <w:p w:rsidR="00770783" w:rsidRPr="00770783" w:rsidRDefault="00770783" w:rsidP="00770783">
      <w:pPr>
        <w:spacing w:after="0" w:line="240" w:lineRule="auto"/>
        <w:ind w:firstLine="284"/>
        <w:jc w:val="both"/>
        <w:rPr>
          <w:rFonts w:ascii="Times New Roman" w:eastAsia="Calibri" w:hAnsi="Times New Roman" w:cs="Times New Roman"/>
          <w:b/>
          <w:bCs/>
        </w:rPr>
      </w:pPr>
      <w:r w:rsidRPr="00770783">
        <w:rPr>
          <w:rFonts w:ascii="Times New Roman" w:eastAsia="Calibri" w:hAnsi="Times New Roman" w:cs="Times New Roman"/>
          <w:b/>
          <w:bCs/>
        </w:rPr>
        <w:t xml:space="preserve">Мне разъяснены возможные </w:t>
      </w:r>
      <w:r w:rsidRPr="00770783">
        <w:rPr>
          <w:rFonts w:ascii="Times New Roman" w:eastAsia="Calibri" w:hAnsi="Times New Roman" w:cs="Times New Roman"/>
          <w:b/>
          <w:bCs/>
          <w:u w:val="single"/>
        </w:rPr>
        <w:t>альтернативные варианты лечения:</w:t>
      </w:r>
      <w:r w:rsidRPr="00770783">
        <w:rPr>
          <w:rFonts w:ascii="Times New Roman" w:eastAsia="Calibri" w:hAnsi="Times New Roman" w:cs="Times New Roman"/>
          <w:b/>
          <w:bCs/>
        </w:rPr>
        <w:t xml:space="preserve"> удаление зуба.</w:t>
      </w:r>
    </w:p>
    <w:p w:rsidR="00770783" w:rsidRPr="005150EB" w:rsidRDefault="00770783" w:rsidP="00770783">
      <w:pPr>
        <w:spacing w:after="0"/>
        <w:ind w:firstLine="567"/>
        <w:jc w:val="both"/>
        <w:rPr>
          <w:rFonts w:ascii="Times New Roman" w:eastAsia="Calibri" w:hAnsi="Times New Roman" w:cs="Times New Roman"/>
        </w:rPr>
      </w:pPr>
      <w:r w:rsidRPr="005150EB">
        <w:rPr>
          <w:rFonts w:ascii="Times New Roman" w:eastAsia="Calibri" w:hAnsi="Times New Roman" w:cs="Times New Roman"/>
        </w:rPr>
        <w:t>Мне разъяснено, что в процессе лечения допустимо уточнение диагноза, коррекция рекомендованного плана лечения в зависимости от ситуации, сложившейся в процессе его проведения, в том числе и увеличение стоимости лечения, о чем меня уведомит врач. В частности, в процессе лечения могут возникнуть ситуации, когда выявятся причины, по которым лечение зуба будет нецелесообразным и потребуется его удаление.</w:t>
      </w:r>
    </w:p>
    <w:p w:rsidR="00770783" w:rsidRPr="005150EB" w:rsidRDefault="00770783" w:rsidP="00770783">
      <w:pPr>
        <w:tabs>
          <w:tab w:val="num" w:pos="720"/>
        </w:tabs>
        <w:spacing w:after="0"/>
        <w:ind w:firstLine="567"/>
        <w:jc w:val="both"/>
        <w:rPr>
          <w:rFonts w:ascii="Times New Roman" w:eastAsia="Calibri" w:hAnsi="Times New Roman" w:cs="Times New Roman"/>
        </w:rPr>
      </w:pPr>
      <w:r>
        <w:rPr>
          <w:rFonts w:ascii="Times New Roman" w:eastAsia="Calibri" w:hAnsi="Times New Roman" w:cs="Times New Roman"/>
          <w:b/>
          <w:u w:val="single"/>
        </w:rPr>
        <w:t>3.</w:t>
      </w:r>
      <w:r w:rsidRPr="005A0076">
        <w:rPr>
          <w:rFonts w:ascii="Times New Roman" w:eastAsia="Calibri" w:hAnsi="Times New Roman" w:cs="Times New Roman"/>
          <w:b/>
          <w:u w:val="single"/>
        </w:rPr>
        <w:t xml:space="preserve">Лечащий врач уведомил меня о показаниях к выполнению медицинского вмешательства: </w:t>
      </w:r>
      <w:r w:rsidRPr="005150EB">
        <w:rPr>
          <w:rFonts w:ascii="Times New Roman" w:eastAsia="Calibri" w:hAnsi="Times New Roman" w:cs="Times New Roman"/>
        </w:rPr>
        <w:t>воспалительные заболевания пульпы (острые и хронические пульпиты); апикальные периодонтиты (в случаях, когда сохранение </w:t>
      </w:r>
      <w:r w:rsidRPr="005150EB">
        <w:rPr>
          <w:rFonts w:ascii="Times New Roman" w:eastAsia="Calibri" w:hAnsi="Times New Roman" w:cs="Times New Roman"/>
          <w:bCs/>
        </w:rPr>
        <w:t>зубов</w:t>
      </w:r>
      <w:r w:rsidRPr="005150EB">
        <w:rPr>
          <w:rFonts w:ascii="Times New Roman" w:eastAsia="Calibri" w:hAnsi="Times New Roman" w:cs="Times New Roman"/>
        </w:rPr>
        <w:t> целесообразно); необходимость установки на </w:t>
      </w:r>
      <w:r w:rsidRPr="005150EB">
        <w:rPr>
          <w:rFonts w:ascii="Times New Roman" w:eastAsia="Calibri" w:hAnsi="Times New Roman" w:cs="Times New Roman"/>
          <w:bCs/>
        </w:rPr>
        <w:t>зуб</w:t>
      </w:r>
      <w:r w:rsidRPr="005150EB">
        <w:rPr>
          <w:rFonts w:ascii="Times New Roman" w:eastAsia="Calibri" w:hAnsi="Times New Roman" w:cs="Times New Roman"/>
        </w:rPr>
        <w:t> искусственной коронки;</w:t>
      </w:r>
      <w:r w:rsidRPr="005150EB">
        <w:t xml:space="preserve"> </w:t>
      </w:r>
      <w:r w:rsidRPr="005150EB">
        <w:rPr>
          <w:rFonts w:ascii="Times New Roman" w:eastAsia="Calibri" w:hAnsi="Times New Roman" w:cs="Times New Roman"/>
        </w:rPr>
        <w:t xml:space="preserve">наличие дефектов ранее проведенного лечения: </w:t>
      </w:r>
      <w:proofErr w:type="spellStart"/>
      <w:r w:rsidRPr="005150EB">
        <w:rPr>
          <w:rFonts w:ascii="Times New Roman" w:eastAsia="Calibri" w:hAnsi="Times New Roman" w:cs="Times New Roman"/>
        </w:rPr>
        <w:t>недопломбированные</w:t>
      </w:r>
      <w:proofErr w:type="spellEnd"/>
      <w:r w:rsidRPr="005150EB">
        <w:rPr>
          <w:rFonts w:ascii="Times New Roman" w:eastAsia="Calibri" w:hAnsi="Times New Roman" w:cs="Times New Roman"/>
        </w:rPr>
        <w:t xml:space="preserve"> участки каналов, </w:t>
      </w:r>
      <w:r w:rsidRPr="005150EB">
        <w:rPr>
          <w:rFonts w:ascii="Times New Roman" w:eastAsia="Calibri" w:hAnsi="Times New Roman" w:cs="Times New Roman"/>
        </w:rPr>
        <w:lastRenderedPageBreak/>
        <w:t xml:space="preserve">сломанные фрагменты инструментов, растворившийся </w:t>
      </w:r>
      <w:proofErr w:type="spellStart"/>
      <w:r w:rsidRPr="005150EB">
        <w:rPr>
          <w:rFonts w:ascii="Times New Roman" w:eastAsia="Calibri" w:hAnsi="Times New Roman" w:cs="Times New Roman"/>
        </w:rPr>
        <w:t>внутрикорневой</w:t>
      </w:r>
      <w:proofErr w:type="spellEnd"/>
      <w:r w:rsidRPr="005150EB">
        <w:rPr>
          <w:rFonts w:ascii="Times New Roman" w:eastAsia="Calibri" w:hAnsi="Times New Roman" w:cs="Times New Roman"/>
        </w:rPr>
        <w:t xml:space="preserve"> пломбировочный материал и др.; </w:t>
      </w:r>
      <w:proofErr w:type="spellStart"/>
      <w:r w:rsidRPr="005150EB">
        <w:rPr>
          <w:rFonts w:ascii="Times New Roman" w:eastAsia="Calibri" w:hAnsi="Times New Roman" w:cs="Times New Roman"/>
        </w:rPr>
        <w:t>шинирование</w:t>
      </w:r>
      <w:proofErr w:type="spellEnd"/>
      <w:r w:rsidRPr="005150EB">
        <w:rPr>
          <w:rFonts w:ascii="Times New Roman" w:eastAsia="Calibri" w:hAnsi="Times New Roman" w:cs="Times New Roman"/>
        </w:rPr>
        <w:t xml:space="preserve">, </w:t>
      </w:r>
      <w:r w:rsidRPr="005A0076">
        <w:rPr>
          <w:rFonts w:ascii="Times New Roman" w:eastAsia="Calibri" w:hAnsi="Times New Roman" w:cs="Times New Roman"/>
          <w:b/>
          <w:u w:val="single"/>
        </w:rPr>
        <w:t>а также о противопоказаниях:</w:t>
      </w:r>
      <w:r w:rsidRPr="005150EB">
        <w:rPr>
          <w:rFonts w:ascii="Times New Roman" w:eastAsia="Calibri" w:hAnsi="Times New Roman" w:cs="Times New Roman"/>
        </w:rPr>
        <w:t xml:space="preserve"> непроходимость корневых каналов; вертикальный перелом зубного корня; невозможность восстановления зубной коронки при разрушении зуба ниже уровня десны;</w:t>
      </w:r>
      <w:r w:rsidRPr="005150EB">
        <w:rPr>
          <w:rFonts w:ascii="Arial" w:eastAsia="Times New Roman" w:hAnsi="Arial" w:cs="Arial"/>
          <w:color w:val="222328"/>
        </w:rPr>
        <w:t xml:space="preserve"> </w:t>
      </w:r>
      <w:r w:rsidRPr="005150EB">
        <w:rPr>
          <w:rFonts w:ascii="Times New Roman" w:eastAsia="Calibri" w:hAnsi="Times New Roman" w:cs="Times New Roman"/>
        </w:rPr>
        <w:t>стадия обострения общесоматических заболеваний; неудовлетворительная гигиена полости рта;</w:t>
      </w:r>
      <w:r w:rsidRPr="005150EB">
        <w:t xml:space="preserve"> </w:t>
      </w:r>
      <w:r w:rsidRPr="005150EB">
        <w:rPr>
          <w:rFonts w:ascii="Times New Roman" w:eastAsia="Calibri" w:hAnsi="Times New Roman" w:cs="Times New Roman"/>
        </w:rPr>
        <w:t xml:space="preserve">невозможность качественного проведения </w:t>
      </w:r>
      <w:proofErr w:type="spellStart"/>
      <w:r w:rsidRPr="005150EB">
        <w:rPr>
          <w:rFonts w:ascii="Times New Roman" w:eastAsia="Calibri" w:hAnsi="Times New Roman" w:cs="Times New Roman"/>
        </w:rPr>
        <w:t>эндолечения</w:t>
      </w:r>
      <w:proofErr w:type="spellEnd"/>
      <w:r w:rsidRPr="005150EB">
        <w:rPr>
          <w:rFonts w:ascii="Times New Roman" w:eastAsia="Calibri" w:hAnsi="Times New Roman" w:cs="Times New Roman"/>
        </w:rPr>
        <w:t xml:space="preserve"> (зубы мудрости, ограниченное открывание рта). Мне разъяснено, что иные противопоказания к медицинскому вмешательству обсуждаются с врачом индивидуально на основании данных, указанных в моей медицинской документации и анкете пациента. </w:t>
      </w:r>
    </w:p>
    <w:p w:rsidR="00770783" w:rsidRPr="005150EB" w:rsidRDefault="00770783" w:rsidP="00770783">
      <w:pPr>
        <w:spacing w:after="0" w:line="240" w:lineRule="auto"/>
        <w:ind w:firstLine="284"/>
        <w:jc w:val="both"/>
        <w:rPr>
          <w:rFonts w:ascii="Times New Roman" w:eastAsia="Calibri" w:hAnsi="Times New Roman" w:cs="Times New Roman"/>
        </w:rPr>
      </w:pPr>
      <w:r w:rsidRPr="005150EB">
        <w:rPr>
          <w:rFonts w:ascii="Times New Roman" w:eastAsia="Calibri" w:hAnsi="Times New Roman" w:cs="Times New Roman"/>
        </w:rPr>
        <w:t>Мне разъяснено, что данное согласие на выполнение медицинского вмешательства в ходе моего лечения подписывается однократно</w:t>
      </w:r>
      <w:r>
        <w:rPr>
          <w:rFonts w:ascii="Times New Roman" w:eastAsia="Calibri" w:hAnsi="Times New Roman" w:cs="Times New Roman"/>
        </w:rPr>
        <w:t>.</w:t>
      </w:r>
      <w:r w:rsidRPr="005150EB">
        <w:rPr>
          <w:rFonts w:ascii="Times New Roman" w:eastAsia="Calibri" w:hAnsi="Times New Roman" w:cs="Times New Roman"/>
        </w:rPr>
        <w:t xml:space="preserve"> </w:t>
      </w:r>
    </w:p>
    <w:p w:rsidR="00770783" w:rsidRPr="005150EB" w:rsidRDefault="00770783" w:rsidP="00770783">
      <w:pPr>
        <w:spacing w:after="0" w:line="240" w:lineRule="auto"/>
        <w:ind w:firstLine="284"/>
        <w:jc w:val="both"/>
        <w:rPr>
          <w:rFonts w:ascii="Times New Roman" w:eastAsia="Calibri" w:hAnsi="Times New Roman" w:cs="Times New Roman"/>
        </w:rPr>
      </w:pPr>
      <w:r w:rsidRPr="005150EB">
        <w:rPr>
          <w:rFonts w:ascii="Times New Roman" w:eastAsia="Calibri" w:hAnsi="Times New Roman" w:cs="Times New Roman"/>
        </w:rPr>
        <w:t>Мне сообщено и понятно, что для лечения могут понадобиться дополнительные обследования, о чем меня уведомит врач, а именно: консультация у врача(ей) общего медицинского профиля; проведение обследования на аллергические реакции на используемые материалы; иные дополнительные обследования исходя из анамнеза заболевания для уточнения диагноза; повторение рентген-контроля в ходе лечения и через 6 месяцев после завершения лечения. Я понимаю, что отказ от назначенных врачом обследований может повлечь осложнения и исполнитель не несет ответственности в случае их возникновения, если я не сообщил(а) или не знал(а) о своих противопоказаниях, но дал(а) свое согласие на проведение лечения.</w:t>
      </w:r>
    </w:p>
    <w:p w:rsidR="00770783" w:rsidRPr="005150EB" w:rsidRDefault="00770783" w:rsidP="00770783">
      <w:pPr>
        <w:spacing w:after="0" w:line="240" w:lineRule="auto"/>
        <w:ind w:firstLine="284"/>
        <w:jc w:val="both"/>
        <w:rPr>
          <w:rFonts w:ascii="Times New Roman" w:eastAsia="Calibri" w:hAnsi="Times New Roman" w:cs="Times New Roman"/>
        </w:rPr>
      </w:pPr>
      <w:r>
        <w:rPr>
          <w:rFonts w:ascii="Times New Roman" w:eastAsia="Calibri" w:hAnsi="Times New Roman" w:cs="Times New Roman"/>
          <w:b/>
        </w:rPr>
        <w:t>4.</w:t>
      </w:r>
      <w:r w:rsidRPr="00F41D9A">
        <w:rPr>
          <w:rFonts w:ascii="Times New Roman" w:eastAsia="Calibri" w:hAnsi="Times New Roman" w:cs="Times New Roman"/>
          <w:b/>
        </w:rPr>
        <w:t xml:space="preserve">Мне понятно, что выполнение данного медицинского вмешательства связано с определёнными </w:t>
      </w:r>
      <w:r w:rsidRPr="00770783">
        <w:rPr>
          <w:rFonts w:ascii="Times New Roman" w:eastAsia="Calibri" w:hAnsi="Times New Roman" w:cs="Times New Roman"/>
          <w:b/>
        </w:rPr>
        <w:t>рисками,</w:t>
      </w:r>
      <w:r w:rsidRPr="00F41D9A">
        <w:rPr>
          <w:rFonts w:ascii="Times New Roman" w:eastAsia="Calibri" w:hAnsi="Times New Roman" w:cs="Times New Roman"/>
          <w:b/>
        </w:rPr>
        <w:t xml:space="preserve"> а именно</w:t>
      </w:r>
      <w:r w:rsidRPr="005150EB">
        <w:rPr>
          <w:rFonts w:ascii="Times New Roman" w:eastAsia="Calibri" w:hAnsi="Times New Roman" w:cs="Times New Roman"/>
        </w:rPr>
        <w:t xml:space="preserve">: возможные осложнения после медицинского вмешательства и необходимость их коррекции; временное ухудшение самочувствия и общего состояния организма. </w:t>
      </w:r>
    </w:p>
    <w:p w:rsidR="00770783" w:rsidRPr="005150EB" w:rsidRDefault="00770783" w:rsidP="00770783">
      <w:pPr>
        <w:spacing w:after="0" w:line="240" w:lineRule="auto"/>
        <w:ind w:firstLine="284"/>
        <w:jc w:val="both"/>
        <w:rPr>
          <w:rFonts w:ascii="Times New Roman" w:eastAsia="Calibri" w:hAnsi="Times New Roman" w:cs="Times New Roman"/>
        </w:rPr>
      </w:pPr>
      <w:r w:rsidRPr="00770783">
        <w:rPr>
          <w:rFonts w:ascii="Times New Roman" w:eastAsia="Calibri" w:hAnsi="Times New Roman" w:cs="Times New Roman"/>
          <w:b/>
        </w:rPr>
        <w:t>Лечащий врач уведомил меня о возможных побочных реакциях, рисках, последствиях  и осложнения после медицинского вмешательства</w:t>
      </w:r>
      <w:r w:rsidRPr="00770783">
        <w:rPr>
          <w:rFonts w:ascii="Times New Roman" w:eastAsia="Calibri" w:hAnsi="Times New Roman" w:cs="Times New Roman"/>
        </w:rPr>
        <w:t>:</w:t>
      </w:r>
      <w:r w:rsidRPr="005150EB">
        <w:rPr>
          <w:rFonts w:ascii="Times New Roman" w:eastAsia="Calibri" w:hAnsi="Times New Roman" w:cs="Times New Roman"/>
        </w:rPr>
        <w:t xml:space="preserve"> определенный процент (5-10) неэффективного эндодонтического лечения по причине его медицинской специфики, а также индивидуальных особенностей строения корневых каналов зубов у конкретного пациента и состояния его здоровья;</w:t>
      </w:r>
      <w:r>
        <w:rPr>
          <w:rFonts w:ascii="Times New Roman" w:eastAsia="Calibri" w:hAnsi="Times New Roman" w:cs="Times New Roman"/>
        </w:rPr>
        <w:t xml:space="preserve"> </w:t>
      </w:r>
      <w:r w:rsidRPr="005150EB">
        <w:rPr>
          <w:rFonts w:ascii="Times New Roman" w:eastAsia="Calibri" w:hAnsi="Times New Roman" w:cs="Times New Roman"/>
        </w:rPr>
        <w:t xml:space="preserve">повторное лечение корневых каналов зубов через некоторое время или проведение хирургического вмешательства в области зуба и окружающих его тканей, или даже удаление зуба; поломка инструмента корневого канала и невозможность его извлечения; перфорации и трещины корня зуба; выведение за пределы корня антисептиков, использующихся для медицинской обработки корневых каналов, что может привести к возникновению боли, отеку мягких тканей; обострение ранее существовавшего хронического воспалительного процесса; перелом зуба.. Мне разъяснено и понятно, что строгое соблюдение рекомендаций врача поможет этого избежать. </w:t>
      </w:r>
    </w:p>
    <w:p w:rsidR="00770783" w:rsidRDefault="00770783" w:rsidP="00770783">
      <w:pPr>
        <w:spacing w:after="0" w:line="240" w:lineRule="auto"/>
        <w:ind w:firstLine="284"/>
        <w:jc w:val="both"/>
        <w:rPr>
          <w:rFonts w:ascii="Times New Roman" w:eastAsia="Calibri" w:hAnsi="Times New Roman" w:cs="Times New Roman"/>
        </w:rPr>
      </w:pPr>
      <w:r w:rsidRPr="00770783">
        <w:rPr>
          <w:rFonts w:ascii="Times New Roman" w:eastAsia="Calibri" w:hAnsi="Times New Roman" w:cs="Times New Roman"/>
          <w:b/>
        </w:rPr>
        <w:t>Мне разъяснены возможные негативные последствия в случае полного или частичного отказа от рекомендованного плана лечения</w:t>
      </w:r>
      <w:r w:rsidRPr="00770783">
        <w:rPr>
          <w:rFonts w:ascii="Times New Roman" w:eastAsia="Calibri" w:hAnsi="Times New Roman" w:cs="Times New Roman"/>
        </w:rPr>
        <w:t>,</w:t>
      </w:r>
      <w:r w:rsidRPr="005150EB">
        <w:rPr>
          <w:rFonts w:ascii="Times New Roman" w:eastAsia="Calibri" w:hAnsi="Times New Roman" w:cs="Times New Roman"/>
        </w:rPr>
        <w:t xml:space="preserve"> а именно: прогрессирование заболевания; развитие инфекционных осложнений; появление либо нарастание болевых ощущений; образование кисты; потеря зуба; нарушение общего состояния организма и др., мне разъяснены возможные последствия приема анальгетиков и антибиотиков, а именно: аллергические реакции; изменение витаминного, иммунологического балансов; нарушение состава кишечной микрофлоры.</w:t>
      </w:r>
    </w:p>
    <w:p w:rsidR="00770783" w:rsidRPr="005150EB" w:rsidRDefault="00770783" w:rsidP="00770783">
      <w:pPr>
        <w:spacing w:after="0" w:line="240" w:lineRule="auto"/>
        <w:ind w:firstLine="284"/>
        <w:jc w:val="both"/>
        <w:rPr>
          <w:rFonts w:ascii="Times New Roman" w:eastAsia="Calibri" w:hAnsi="Times New Roman" w:cs="Times New Roman"/>
        </w:rPr>
      </w:pPr>
      <w:r w:rsidRPr="005A0076">
        <w:rPr>
          <w:rFonts w:ascii="Times New Roman" w:hAnsi="Times New Roman" w:cs="Times New Roman"/>
          <w:szCs w:val="20"/>
        </w:rPr>
        <w:t xml:space="preserve">Высокий процент успешности проведения терапевтического лечения (более 80%) не исключает определенный процент (5-10%) неудач, что может потребовать: повторной установки пломбы, </w:t>
      </w:r>
      <w:proofErr w:type="spellStart"/>
      <w:r w:rsidRPr="005A0076">
        <w:rPr>
          <w:rFonts w:ascii="Times New Roman" w:hAnsi="Times New Roman" w:cs="Times New Roman"/>
          <w:szCs w:val="20"/>
        </w:rPr>
        <w:t>перелечивания</w:t>
      </w:r>
      <w:proofErr w:type="spellEnd"/>
      <w:r w:rsidRPr="005A0076">
        <w:rPr>
          <w:rFonts w:ascii="Times New Roman" w:hAnsi="Times New Roman" w:cs="Times New Roman"/>
          <w:szCs w:val="20"/>
        </w:rPr>
        <w:t xml:space="preserve"> корневых каналов, </w:t>
      </w:r>
      <w:proofErr w:type="spellStart"/>
      <w:r w:rsidRPr="005A0076">
        <w:rPr>
          <w:rFonts w:ascii="Times New Roman" w:hAnsi="Times New Roman" w:cs="Times New Roman"/>
          <w:szCs w:val="20"/>
        </w:rPr>
        <w:t>периапикальной</w:t>
      </w:r>
      <w:proofErr w:type="spellEnd"/>
      <w:r w:rsidRPr="005A0076">
        <w:rPr>
          <w:rFonts w:ascii="Times New Roman" w:hAnsi="Times New Roman" w:cs="Times New Roman"/>
          <w:szCs w:val="20"/>
        </w:rPr>
        <w:t xml:space="preserve"> хирургии (резекции) и даже удаление зуба. Даже при успешном завершении эндодонтической терапии нельзя дать гарантии, что этот зуб не подвергнется кариозному разрушению и перелому в будущем.</w:t>
      </w:r>
    </w:p>
    <w:p w:rsidR="00770783" w:rsidRDefault="00770783" w:rsidP="00770783">
      <w:pPr>
        <w:spacing w:after="0" w:line="240" w:lineRule="auto"/>
        <w:ind w:firstLine="284"/>
        <w:jc w:val="both"/>
        <w:rPr>
          <w:rFonts w:ascii="Times New Roman" w:eastAsia="Calibri" w:hAnsi="Times New Roman" w:cs="Times New Roman"/>
        </w:rPr>
      </w:pPr>
      <w:r w:rsidRPr="00770783">
        <w:rPr>
          <w:rFonts w:ascii="Times New Roman" w:eastAsia="Calibri" w:hAnsi="Times New Roman" w:cs="Times New Roman"/>
          <w:b/>
        </w:rPr>
        <w:t>5.Лечащий врач уведомил меня о том, что предполагаемым результатом медицинского вмешательства является</w:t>
      </w:r>
      <w:r w:rsidRPr="005150EB">
        <w:rPr>
          <w:rFonts w:ascii="Times New Roman" w:eastAsia="Calibri" w:hAnsi="Times New Roman" w:cs="Times New Roman"/>
        </w:rPr>
        <w:t xml:space="preserve"> сохранение зуба. Однако поскольку результат данной медицинской услуги всегда носит нематериальный характер и выражается в достижении определённого состояния, результат медицинского вмешательства не является на 100% прогнозируемым и может выражаться как в восстановлении, улучшении, так и в отсутствии каких-либо изменений и даже в ухудшении патологических процессов.  </w:t>
      </w:r>
    </w:p>
    <w:p w:rsidR="00846456" w:rsidRDefault="00770783" w:rsidP="00770783">
      <w:pPr>
        <w:spacing w:after="0" w:line="240" w:lineRule="auto"/>
        <w:ind w:firstLine="284"/>
        <w:jc w:val="both"/>
        <w:rPr>
          <w:rFonts w:ascii="Times New Roman" w:hAnsi="Times New Roman" w:cs="Times New Roman"/>
          <w:szCs w:val="20"/>
        </w:rPr>
      </w:pPr>
      <w:r w:rsidRPr="005A0076">
        <w:rPr>
          <w:rFonts w:ascii="Times New Roman" w:hAnsi="Times New Roman" w:cs="Times New Roman"/>
          <w:szCs w:val="20"/>
        </w:rPr>
        <w:t>Я понимаю, что после лечения корневых каналов зуб становится более хрупким, поэтому лечащий врач может рекомендовать его к протезированию. При значительном разрушении коронки зуба (более 50%) для ее укрепления может потребоваться введение внутриканального штифта с формированием культи зуба пломбировочным материалом и/или изготовление коронки, мостовидного протеза или другой ортопедической конструкции.</w:t>
      </w:r>
      <w:r>
        <w:rPr>
          <w:rFonts w:ascii="Times New Roman" w:hAnsi="Times New Roman" w:cs="Times New Roman"/>
          <w:szCs w:val="20"/>
        </w:rPr>
        <w:t xml:space="preserve"> </w:t>
      </w:r>
      <w:r w:rsidRPr="005A0076">
        <w:rPr>
          <w:rFonts w:ascii="Times New Roman" w:hAnsi="Times New Roman" w:cs="Times New Roman"/>
          <w:szCs w:val="20"/>
        </w:rPr>
        <w:t>Указанные вмешательства будут выполнены с моего согласия за дополнительную плату.</w:t>
      </w:r>
      <w:r>
        <w:rPr>
          <w:rFonts w:ascii="Times New Roman" w:hAnsi="Times New Roman" w:cs="Times New Roman"/>
          <w:szCs w:val="20"/>
        </w:rPr>
        <w:t xml:space="preserve"> </w:t>
      </w:r>
      <w:r w:rsidRPr="005A0076">
        <w:rPr>
          <w:rFonts w:ascii="Times New Roman" w:hAnsi="Times New Roman" w:cs="Times New Roman"/>
          <w:szCs w:val="20"/>
        </w:rPr>
        <w:t xml:space="preserve">Мне разъяснено, что если зуб не будет покрыт в установленные врачом сроки ортопедической конструкцией, то возникает риск перелома зуба, который потребует его удаления. Если я откажусь от выполнения действий, указанных в настоящем пункте, я самостоятельно несу риски наступления неблагоприятных последствий. </w:t>
      </w:r>
    </w:p>
    <w:p w:rsidR="00EC59FF" w:rsidRPr="00770783" w:rsidRDefault="00EC59FF" w:rsidP="00770783">
      <w:pPr>
        <w:spacing w:after="0" w:line="240" w:lineRule="auto"/>
        <w:ind w:firstLine="284"/>
        <w:jc w:val="both"/>
        <w:rPr>
          <w:rFonts w:ascii="Times New Roman" w:eastAsia="Calibri" w:hAnsi="Times New Roman" w:cs="Times New Roman"/>
          <w:sz w:val="24"/>
        </w:rPr>
      </w:pPr>
    </w:p>
    <w:p w:rsidR="00846456" w:rsidRPr="00770783" w:rsidRDefault="00770783" w:rsidP="00770783">
      <w:pPr>
        <w:spacing w:after="0" w:line="240" w:lineRule="auto"/>
        <w:ind w:firstLine="284"/>
        <w:jc w:val="both"/>
        <w:rPr>
          <w:rFonts w:ascii="Times New Roman" w:hAnsi="Times New Roman" w:cs="Times New Roman"/>
          <w:b/>
        </w:rPr>
      </w:pPr>
      <w:r w:rsidRPr="00770783">
        <w:rPr>
          <w:rFonts w:ascii="Times New Roman" w:hAnsi="Times New Roman" w:cs="Times New Roman"/>
          <w:b/>
        </w:rPr>
        <w:lastRenderedPageBreak/>
        <w:t>6.</w:t>
      </w:r>
      <w:r w:rsidR="00846456" w:rsidRPr="00770783">
        <w:rPr>
          <w:rFonts w:ascii="Times New Roman" w:hAnsi="Times New Roman" w:cs="Times New Roman"/>
          <w:b/>
        </w:rPr>
        <w:t xml:space="preserve">После </w:t>
      </w:r>
      <w:r w:rsidR="006578A1" w:rsidRPr="00770783">
        <w:rPr>
          <w:rFonts w:ascii="Times New Roman" w:hAnsi="Times New Roman" w:cs="Times New Roman"/>
          <w:b/>
        </w:rPr>
        <w:t>эндодонтического лечения</w:t>
      </w:r>
      <w:r w:rsidR="00846456" w:rsidRPr="00770783">
        <w:rPr>
          <w:rFonts w:ascii="Times New Roman" w:hAnsi="Times New Roman" w:cs="Times New Roman"/>
          <w:b/>
        </w:rPr>
        <w:t xml:space="preserve"> необходимо соблюдать следующие рекомендации:</w:t>
      </w:r>
    </w:p>
    <w:p w:rsidR="00846456" w:rsidRPr="00770783" w:rsidRDefault="00846456" w:rsidP="007855E3">
      <w:pPr>
        <w:pStyle w:val="a3"/>
        <w:numPr>
          <w:ilvl w:val="0"/>
          <w:numId w:val="1"/>
        </w:numPr>
        <w:spacing w:after="0" w:line="240" w:lineRule="auto"/>
        <w:ind w:left="426"/>
        <w:jc w:val="both"/>
        <w:rPr>
          <w:rFonts w:ascii="Times New Roman" w:hAnsi="Times New Roman" w:cs="Times New Roman"/>
        </w:rPr>
      </w:pPr>
      <w:r w:rsidRPr="00770783">
        <w:rPr>
          <w:rFonts w:ascii="Times New Roman" w:hAnsi="Times New Roman" w:cs="Times New Roman"/>
        </w:rPr>
        <w:t>После проведенного лечения зубы необходимо чистить</w:t>
      </w:r>
      <w:r w:rsidR="00C0418F" w:rsidRPr="00770783">
        <w:rPr>
          <w:rFonts w:ascii="Times New Roman" w:hAnsi="Times New Roman" w:cs="Times New Roman"/>
        </w:rPr>
        <w:t xml:space="preserve"> </w:t>
      </w:r>
      <w:r w:rsidRPr="00770783">
        <w:rPr>
          <w:rFonts w:ascii="Times New Roman" w:hAnsi="Times New Roman" w:cs="Times New Roman"/>
        </w:rPr>
        <w:t>зубной щеткой с пастой так же, как и естественные зубы – два раза в день.</w:t>
      </w:r>
    </w:p>
    <w:p w:rsidR="00846456" w:rsidRPr="00770783" w:rsidRDefault="00846456" w:rsidP="007855E3">
      <w:pPr>
        <w:pStyle w:val="a3"/>
        <w:numPr>
          <w:ilvl w:val="0"/>
          <w:numId w:val="1"/>
        </w:numPr>
        <w:spacing w:after="0" w:line="240" w:lineRule="auto"/>
        <w:ind w:left="426"/>
        <w:jc w:val="both"/>
        <w:rPr>
          <w:rFonts w:ascii="Times New Roman" w:hAnsi="Times New Roman" w:cs="Times New Roman"/>
        </w:rPr>
      </w:pPr>
      <w:r w:rsidRPr="00770783">
        <w:rPr>
          <w:rFonts w:ascii="Times New Roman" w:hAnsi="Times New Roman" w:cs="Times New Roman"/>
        </w:rPr>
        <w:t>После еды следует полоскать рот для удаления остатков пищи.</w:t>
      </w:r>
    </w:p>
    <w:p w:rsidR="00846456" w:rsidRPr="00770783" w:rsidRDefault="00846456" w:rsidP="007855E3">
      <w:pPr>
        <w:pStyle w:val="a3"/>
        <w:numPr>
          <w:ilvl w:val="0"/>
          <w:numId w:val="1"/>
        </w:numPr>
        <w:spacing w:after="0" w:line="240" w:lineRule="auto"/>
        <w:ind w:left="426"/>
        <w:jc w:val="both"/>
        <w:rPr>
          <w:rFonts w:ascii="Times New Roman" w:hAnsi="Times New Roman" w:cs="Times New Roman"/>
        </w:rPr>
      </w:pPr>
      <w:r w:rsidRPr="00770783">
        <w:rPr>
          <w:rFonts w:ascii="Times New Roman" w:hAnsi="Times New Roman" w:cs="Times New Roman"/>
        </w:rPr>
        <w:t>Для чистки межзубных промежутков можно использовать зубные нити</w:t>
      </w:r>
      <w:r w:rsidR="00C0418F" w:rsidRPr="00770783">
        <w:rPr>
          <w:rFonts w:ascii="Times New Roman" w:hAnsi="Times New Roman" w:cs="Times New Roman"/>
        </w:rPr>
        <w:t xml:space="preserve"> </w:t>
      </w:r>
      <w:r w:rsidRPr="00770783">
        <w:rPr>
          <w:rFonts w:ascii="Times New Roman" w:hAnsi="Times New Roman" w:cs="Times New Roman"/>
        </w:rPr>
        <w:t>(флоссы), следуя данным</w:t>
      </w:r>
      <w:r w:rsidR="00C0418F" w:rsidRPr="00770783">
        <w:rPr>
          <w:rFonts w:ascii="Times New Roman" w:hAnsi="Times New Roman" w:cs="Times New Roman"/>
        </w:rPr>
        <w:t xml:space="preserve"> </w:t>
      </w:r>
      <w:r w:rsidR="00293D38" w:rsidRPr="00770783">
        <w:rPr>
          <w:rFonts w:ascii="Times New Roman" w:hAnsi="Times New Roman" w:cs="Times New Roman"/>
        </w:rPr>
        <w:t>лечащим врачом</w:t>
      </w:r>
      <w:r w:rsidRPr="00770783">
        <w:rPr>
          <w:rFonts w:ascii="Times New Roman" w:hAnsi="Times New Roman" w:cs="Times New Roman"/>
        </w:rPr>
        <w:t xml:space="preserve"> рекомендациям.</w:t>
      </w:r>
    </w:p>
    <w:p w:rsidR="00846456" w:rsidRPr="00770783" w:rsidRDefault="00846456" w:rsidP="007855E3">
      <w:pPr>
        <w:pStyle w:val="a3"/>
        <w:numPr>
          <w:ilvl w:val="0"/>
          <w:numId w:val="1"/>
        </w:numPr>
        <w:spacing w:after="0" w:line="240" w:lineRule="auto"/>
        <w:ind w:left="426"/>
        <w:jc w:val="both"/>
        <w:rPr>
          <w:rFonts w:ascii="Times New Roman" w:hAnsi="Times New Roman" w:cs="Times New Roman"/>
        </w:rPr>
      </w:pPr>
      <w:r w:rsidRPr="00770783">
        <w:rPr>
          <w:rFonts w:ascii="Times New Roman" w:hAnsi="Times New Roman" w:cs="Times New Roman"/>
        </w:rPr>
        <w:t>При возникновении кровоточивости при чистке зубов нельзя прекращать</w:t>
      </w:r>
      <w:r w:rsidR="00C0418F" w:rsidRPr="00770783">
        <w:rPr>
          <w:rFonts w:ascii="Times New Roman" w:hAnsi="Times New Roman" w:cs="Times New Roman"/>
        </w:rPr>
        <w:t xml:space="preserve"> </w:t>
      </w:r>
      <w:r w:rsidRPr="00770783">
        <w:rPr>
          <w:rFonts w:ascii="Times New Roman" w:hAnsi="Times New Roman" w:cs="Times New Roman"/>
        </w:rPr>
        <w:t>гигиенические процедуры. Если кровоточивость не проходит в течение 3-4</w:t>
      </w:r>
      <w:r w:rsidR="00C0418F" w:rsidRPr="00770783">
        <w:rPr>
          <w:rFonts w:ascii="Times New Roman" w:hAnsi="Times New Roman" w:cs="Times New Roman"/>
        </w:rPr>
        <w:t xml:space="preserve"> </w:t>
      </w:r>
      <w:r w:rsidRPr="00770783">
        <w:rPr>
          <w:rFonts w:ascii="Times New Roman" w:hAnsi="Times New Roman" w:cs="Times New Roman"/>
        </w:rPr>
        <w:t xml:space="preserve">дней, необходимо обратиться к </w:t>
      </w:r>
      <w:r w:rsidR="003648E6" w:rsidRPr="00770783">
        <w:rPr>
          <w:rFonts w:ascii="Times New Roman" w:hAnsi="Times New Roman" w:cs="Times New Roman"/>
        </w:rPr>
        <w:t>лечащему врачу.</w:t>
      </w:r>
    </w:p>
    <w:p w:rsidR="00846456" w:rsidRPr="00770783" w:rsidRDefault="00846456" w:rsidP="007855E3">
      <w:pPr>
        <w:pStyle w:val="a3"/>
        <w:numPr>
          <w:ilvl w:val="0"/>
          <w:numId w:val="1"/>
        </w:numPr>
        <w:spacing w:after="0" w:line="240" w:lineRule="auto"/>
        <w:ind w:left="426"/>
        <w:jc w:val="both"/>
        <w:rPr>
          <w:rFonts w:ascii="Times New Roman" w:hAnsi="Times New Roman" w:cs="Times New Roman"/>
        </w:rPr>
      </w:pPr>
      <w:r w:rsidRPr="00770783">
        <w:rPr>
          <w:rFonts w:ascii="Times New Roman" w:hAnsi="Times New Roman" w:cs="Times New Roman"/>
        </w:rPr>
        <w:t>Если после пломбирования и окончания действия анестезии пломба мешает</w:t>
      </w:r>
      <w:r w:rsidR="00C0418F" w:rsidRPr="00770783">
        <w:rPr>
          <w:rFonts w:ascii="Times New Roman" w:hAnsi="Times New Roman" w:cs="Times New Roman"/>
        </w:rPr>
        <w:t xml:space="preserve"> </w:t>
      </w:r>
      <w:r w:rsidRPr="00770783">
        <w:rPr>
          <w:rFonts w:ascii="Times New Roman" w:hAnsi="Times New Roman" w:cs="Times New Roman"/>
        </w:rPr>
        <w:t>смыканию зубов, то необходимо в ближайшее время обратиться к лечащему</w:t>
      </w:r>
      <w:r w:rsidR="00C0418F" w:rsidRPr="00770783">
        <w:rPr>
          <w:rFonts w:ascii="Times New Roman" w:hAnsi="Times New Roman" w:cs="Times New Roman"/>
        </w:rPr>
        <w:t xml:space="preserve"> </w:t>
      </w:r>
      <w:r w:rsidR="003648E6" w:rsidRPr="00770783">
        <w:rPr>
          <w:rFonts w:ascii="Times New Roman" w:hAnsi="Times New Roman" w:cs="Times New Roman"/>
        </w:rPr>
        <w:t>врачу.</w:t>
      </w:r>
    </w:p>
    <w:p w:rsidR="00846456" w:rsidRPr="00770783" w:rsidRDefault="00846456" w:rsidP="007855E3">
      <w:pPr>
        <w:pStyle w:val="a3"/>
        <w:numPr>
          <w:ilvl w:val="0"/>
          <w:numId w:val="1"/>
        </w:numPr>
        <w:spacing w:after="0" w:line="240" w:lineRule="auto"/>
        <w:ind w:left="426"/>
        <w:jc w:val="both"/>
        <w:rPr>
          <w:rFonts w:ascii="Times New Roman" w:hAnsi="Times New Roman" w:cs="Times New Roman"/>
        </w:rPr>
      </w:pPr>
      <w:r w:rsidRPr="00770783">
        <w:rPr>
          <w:rFonts w:ascii="Times New Roman" w:hAnsi="Times New Roman" w:cs="Times New Roman"/>
        </w:rPr>
        <w:t xml:space="preserve">В течение первых двух суток после </w:t>
      </w:r>
      <w:r w:rsidR="00BE7D6B" w:rsidRPr="00770783">
        <w:rPr>
          <w:rFonts w:ascii="Times New Roman" w:hAnsi="Times New Roman" w:cs="Times New Roman"/>
        </w:rPr>
        <w:t>лечения зуба</w:t>
      </w:r>
      <w:r w:rsidRPr="00770783">
        <w:rPr>
          <w:rFonts w:ascii="Times New Roman" w:hAnsi="Times New Roman" w:cs="Times New Roman"/>
        </w:rPr>
        <w:t xml:space="preserve"> не следует принимать пищу, содержащую естественные и</w:t>
      </w:r>
      <w:r w:rsidR="00C0418F" w:rsidRPr="00770783">
        <w:rPr>
          <w:rFonts w:ascii="Times New Roman" w:hAnsi="Times New Roman" w:cs="Times New Roman"/>
        </w:rPr>
        <w:t xml:space="preserve"> </w:t>
      </w:r>
      <w:r w:rsidRPr="00770783">
        <w:rPr>
          <w:rFonts w:ascii="Times New Roman" w:hAnsi="Times New Roman" w:cs="Times New Roman"/>
        </w:rPr>
        <w:t>искусственные красители (например, чернику, чай, кофе и т.д.).</w:t>
      </w:r>
    </w:p>
    <w:p w:rsidR="00846456" w:rsidRPr="00770783" w:rsidRDefault="00846456" w:rsidP="007855E3">
      <w:pPr>
        <w:pStyle w:val="a3"/>
        <w:numPr>
          <w:ilvl w:val="0"/>
          <w:numId w:val="1"/>
        </w:numPr>
        <w:spacing w:after="0" w:line="240" w:lineRule="auto"/>
        <w:ind w:left="426"/>
        <w:jc w:val="both"/>
        <w:rPr>
          <w:rFonts w:ascii="Times New Roman" w:hAnsi="Times New Roman" w:cs="Times New Roman"/>
        </w:rPr>
      </w:pPr>
      <w:r w:rsidRPr="00770783">
        <w:rPr>
          <w:rFonts w:ascii="Times New Roman" w:hAnsi="Times New Roman" w:cs="Times New Roman"/>
        </w:rPr>
        <w:t>При возникновении скола пломбы или прилегающих тканей зуба необходимо в</w:t>
      </w:r>
      <w:r w:rsidR="00C0418F" w:rsidRPr="00770783">
        <w:rPr>
          <w:rFonts w:ascii="Times New Roman" w:hAnsi="Times New Roman" w:cs="Times New Roman"/>
        </w:rPr>
        <w:t xml:space="preserve"> </w:t>
      </w:r>
      <w:r w:rsidRPr="00770783">
        <w:rPr>
          <w:rFonts w:ascii="Times New Roman" w:hAnsi="Times New Roman" w:cs="Times New Roman"/>
        </w:rPr>
        <w:t>ближайшее время обратиться к лечащему врачу</w:t>
      </w:r>
      <w:r w:rsidR="003648E6" w:rsidRPr="00770783">
        <w:rPr>
          <w:rFonts w:ascii="Times New Roman" w:hAnsi="Times New Roman" w:cs="Times New Roman"/>
        </w:rPr>
        <w:t>.</w:t>
      </w:r>
    </w:p>
    <w:p w:rsidR="00C0418F" w:rsidRPr="00770783" w:rsidRDefault="00C0418F" w:rsidP="007855E3">
      <w:pPr>
        <w:pStyle w:val="a3"/>
        <w:numPr>
          <w:ilvl w:val="0"/>
          <w:numId w:val="1"/>
        </w:numPr>
        <w:spacing w:after="0" w:line="240" w:lineRule="auto"/>
        <w:ind w:left="426"/>
        <w:jc w:val="both"/>
        <w:rPr>
          <w:rFonts w:ascii="Times New Roman" w:hAnsi="Times New Roman" w:cs="Times New Roman"/>
        </w:rPr>
      </w:pPr>
      <w:r w:rsidRPr="00770783">
        <w:rPr>
          <w:rFonts w:ascii="Times New Roman" w:hAnsi="Times New Roman" w:cs="Times New Roman"/>
        </w:rPr>
        <w:t>При возникновении в зубе боли любого характера необходимо как можно быстрее обратиться к лечащему врачу</w:t>
      </w:r>
      <w:r w:rsidR="003648E6" w:rsidRPr="00770783">
        <w:rPr>
          <w:rFonts w:ascii="Times New Roman" w:hAnsi="Times New Roman" w:cs="Times New Roman"/>
        </w:rPr>
        <w:t>.</w:t>
      </w:r>
    </w:p>
    <w:p w:rsidR="00BE7D6B" w:rsidRPr="00770783" w:rsidRDefault="00C0418F" w:rsidP="007855E3">
      <w:pPr>
        <w:pStyle w:val="a3"/>
        <w:numPr>
          <w:ilvl w:val="0"/>
          <w:numId w:val="1"/>
        </w:numPr>
        <w:spacing w:after="0" w:line="240" w:lineRule="auto"/>
        <w:ind w:left="426"/>
        <w:jc w:val="both"/>
        <w:rPr>
          <w:rFonts w:ascii="Times New Roman" w:hAnsi="Times New Roman" w:cs="Times New Roman"/>
        </w:rPr>
      </w:pPr>
      <w:r w:rsidRPr="00770783">
        <w:rPr>
          <w:rFonts w:ascii="Times New Roman" w:hAnsi="Times New Roman" w:cs="Times New Roman"/>
        </w:rPr>
        <w:t>Во избежание сколов пломбы и прилегающих к пломбе твердых тканей зуба не рекомендуется принимать и пережевывать очень жесткую пищу (например, орехи, сухари и т.д.), откусывать от больших кусков (например, от цельного яблока).</w:t>
      </w:r>
    </w:p>
    <w:p w:rsidR="00BE7D6B" w:rsidRPr="00770783" w:rsidRDefault="00BE7D6B" w:rsidP="007855E3">
      <w:pPr>
        <w:pStyle w:val="a3"/>
        <w:numPr>
          <w:ilvl w:val="0"/>
          <w:numId w:val="1"/>
        </w:numPr>
        <w:spacing w:after="0" w:line="240" w:lineRule="auto"/>
        <w:ind w:left="426"/>
        <w:jc w:val="both"/>
        <w:rPr>
          <w:rFonts w:ascii="Times New Roman" w:hAnsi="Times New Roman" w:cs="Times New Roman"/>
        </w:rPr>
      </w:pPr>
      <w:r w:rsidRPr="00770783">
        <w:rPr>
          <w:rFonts w:ascii="Times New Roman" w:hAnsi="Times New Roman" w:cs="Times New Roman"/>
        </w:rPr>
        <w:t xml:space="preserve">Временное появление боли (повышенной чувствительности) в </w:t>
      </w:r>
      <w:r w:rsidR="004B68EF" w:rsidRPr="00770783">
        <w:rPr>
          <w:rFonts w:ascii="Times New Roman" w:hAnsi="Times New Roman" w:cs="Times New Roman"/>
        </w:rPr>
        <w:t>зубе</w:t>
      </w:r>
      <w:r w:rsidRPr="00770783">
        <w:rPr>
          <w:rFonts w:ascii="Times New Roman" w:hAnsi="Times New Roman" w:cs="Times New Roman"/>
        </w:rPr>
        <w:t xml:space="preserve"> во время приема и пережевывания пищи в первые дни после лечения является физиологичным. Если указанные симптомы не проходят в течение 1-2 недель, необходимо обратиться к стоматологу.</w:t>
      </w:r>
    </w:p>
    <w:p w:rsidR="001D20DD" w:rsidRPr="00770783" w:rsidRDefault="00BE7D6B" w:rsidP="007855E3">
      <w:pPr>
        <w:pStyle w:val="a3"/>
        <w:numPr>
          <w:ilvl w:val="0"/>
          <w:numId w:val="1"/>
        </w:numPr>
        <w:spacing w:after="0" w:line="240" w:lineRule="auto"/>
        <w:ind w:left="426"/>
        <w:jc w:val="both"/>
        <w:rPr>
          <w:rFonts w:ascii="Times New Roman" w:hAnsi="Times New Roman" w:cs="Times New Roman"/>
        </w:rPr>
      </w:pPr>
      <w:r w:rsidRPr="00770783">
        <w:rPr>
          <w:rFonts w:ascii="Times New Roman" w:hAnsi="Times New Roman" w:cs="Times New Roman"/>
        </w:rPr>
        <w:t>При возникновении в зубе резкой боли следует незамедлительно обратиться к врачу-стоматологу.</w:t>
      </w:r>
    </w:p>
    <w:p w:rsidR="004B68EF" w:rsidRPr="00770783" w:rsidRDefault="004B68EF" w:rsidP="007855E3">
      <w:pPr>
        <w:pStyle w:val="a3"/>
        <w:numPr>
          <w:ilvl w:val="0"/>
          <w:numId w:val="1"/>
        </w:numPr>
        <w:spacing w:after="0" w:line="240" w:lineRule="auto"/>
        <w:ind w:left="426"/>
        <w:jc w:val="both"/>
        <w:rPr>
          <w:rFonts w:ascii="Times New Roman" w:hAnsi="Times New Roman" w:cs="Times New Roman"/>
        </w:rPr>
      </w:pPr>
      <w:r w:rsidRPr="00770783">
        <w:rPr>
          <w:rFonts w:ascii="Times New Roman" w:hAnsi="Times New Roman" w:cs="Times New Roman"/>
        </w:rPr>
        <w:t>После успешного лечения острого и обострения хронических форм периодонтита пациент в течение 2–3 дней (не более 2 недель) может испытывать болезненность либо чувство неловкости при жевании;</w:t>
      </w:r>
    </w:p>
    <w:p w:rsidR="004B68EF" w:rsidRPr="00770783" w:rsidRDefault="004B68EF" w:rsidP="007855E3">
      <w:pPr>
        <w:pStyle w:val="a3"/>
        <w:numPr>
          <w:ilvl w:val="0"/>
          <w:numId w:val="1"/>
        </w:numPr>
        <w:spacing w:after="0" w:line="240" w:lineRule="auto"/>
        <w:ind w:left="426"/>
        <w:jc w:val="both"/>
        <w:rPr>
          <w:rFonts w:ascii="Times New Roman" w:hAnsi="Times New Roman" w:cs="Times New Roman"/>
        </w:rPr>
      </w:pPr>
      <w:r w:rsidRPr="00770783">
        <w:rPr>
          <w:rFonts w:ascii="Times New Roman" w:hAnsi="Times New Roman" w:cs="Times New Roman"/>
        </w:rPr>
        <w:t>Регресс деструктивных очагов с полным восстановлением костных структур в среднем наблюдается через 12 месяцев.</w:t>
      </w:r>
    </w:p>
    <w:p w:rsidR="004B68EF" w:rsidRPr="00770783" w:rsidRDefault="004B68EF" w:rsidP="007855E3">
      <w:pPr>
        <w:pStyle w:val="a3"/>
        <w:numPr>
          <w:ilvl w:val="0"/>
          <w:numId w:val="1"/>
        </w:numPr>
        <w:spacing w:after="0" w:line="240" w:lineRule="auto"/>
        <w:ind w:left="426"/>
        <w:jc w:val="both"/>
        <w:rPr>
          <w:rFonts w:ascii="Times New Roman" w:hAnsi="Times New Roman" w:cs="Times New Roman"/>
        </w:rPr>
      </w:pPr>
      <w:r w:rsidRPr="00770783">
        <w:rPr>
          <w:rFonts w:ascii="Times New Roman" w:hAnsi="Times New Roman" w:cs="Times New Roman"/>
        </w:rPr>
        <w:t>Повторное клинико-рентгенологическое обследование проводят через 3, 6 и 12 мес. Если при обследовании через 12–48 мес. пациент не предъявляет жалоб, а на рентгенограмме в области верхушки корня не обнаруживают патологических изменений, то прогноз благоприятный.</w:t>
      </w:r>
    </w:p>
    <w:p w:rsidR="004B68EF" w:rsidRPr="00770783" w:rsidRDefault="004B68EF" w:rsidP="007855E3">
      <w:pPr>
        <w:pStyle w:val="a3"/>
        <w:numPr>
          <w:ilvl w:val="0"/>
          <w:numId w:val="1"/>
        </w:numPr>
        <w:spacing w:after="0" w:line="240" w:lineRule="auto"/>
        <w:ind w:left="426"/>
        <w:jc w:val="both"/>
        <w:rPr>
          <w:rFonts w:ascii="Times New Roman" w:hAnsi="Times New Roman" w:cs="Times New Roman"/>
        </w:rPr>
      </w:pPr>
      <w:r w:rsidRPr="00770783">
        <w:rPr>
          <w:rFonts w:ascii="Times New Roman" w:hAnsi="Times New Roman" w:cs="Times New Roman"/>
        </w:rPr>
        <w:t>В случаях отсутствия положительной динамики при лечении апикальных гранулём (спустя 12–18 мес. очаг деструкции не уменьшается), необходимо повторное эндодонтическое лечение.</w:t>
      </w:r>
    </w:p>
    <w:p w:rsidR="004B68EF" w:rsidRPr="00770783" w:rsidRDefault="004B68EF" w:rsidP="007855E3">
      <w:pPr>
        <w:pStyle w:val="a3"/>
        <w:numPr>
          <w:ilvl w:val="0"/>
          <w:numId w:val="1"/>
        </w:numPr>
        <w:spacing w:after="0" w:line="240" w:lineRule="auto"/>
        <w:ind w:left="426"/>
        <w:jc w:val="both"/>
        <w:rPr>
          <w:rFonts w:ascii="Times New Roman" w:hAnsi="Times New Roman" w:cs="Times New Roman"/>
        </w:rPr>
      </w:pPr>
      <w:r w:rsidRPr="00770783">
        <w:rPr>
          <w:rFonts w:ascii="Times New Roman" w:hAnsi="Times New Roman" w:cs="Times New Roman"/>
        </w:rPr>
        <w:t xml:space="preserve">Сохранение </w:t>
      </w:r>
      <w:proofErr w:type="spellStart"/>
      <w:r w:rsidRPr="00770783">
        <w:rPr>
          <w:rFonts w:ascii="Times New Roman" w:hAnsi="Times New Roman" w:cs="Times New Roman"/>
        </w:rPr>
        <w:t>периапикального</w:t>
      </w:r>
      <w:proofErr w:type="spellEnd"/>
      <w:r w:rsidRPr="00770783">
        <w:rPr>
          <w:rFonts w:ascii="Times New Roman" w:hAnsi="Times New Roman" w:cs="Times New Roman"/>
        </w:rPr>
        <w:t xml:space="preserve"> хронического воспалительного очага может провоцировать и поддерживать хроническое септическое состояние и отягощать течение сопутствующих заболеваний.</w:t>
      </w:r>
    </w:p>
    <w:p w:rsidR="001D20DD" w:rsidRPr="00770783" w:rsidRDefault="001D20DD" w:rsidP="007855E3">
      <w:pPr>
        <w:pStyle w:val="a3"/>
        <w:numPr>
          <w:ilvl w:val="0"/>
          <w:numId w:val="1"/>
        </w:numPr>
        <w:spacing w:after="0" w:line="240" w:lineRule="auto"/>
        <w:ind w:left="426"/>
        <w:jc w:val="both"/>
        <w:rPr>
          <w:rFonts w:ascii="Times New Roman" w:hAnsi="Times New Roman" w:cs="Times New Roman"/>
        </w:rPr>
      </w:pPr>
      <w:r w:rsidRPr="00770783">
        <w:rPr>
          <w:rFonts w:ascii="Times New Roman" w:hAnsi="Times New Roman" w:cs="Times New Roman"/>
        </w:rPr>
        <w:t xml:space="preserve">Профилактика развития </w:t>
      </w:r>
      <w:r w:rsidR="004B68EF" w:rsidRPr="00770783">
        <w:rPr>
          <w:rFonts w:ascii="Times New Roman" w:hAnsi="Times New Roman" w:cs="Times New Roman"/>
        </w:rPr>
        <w:t>периодонтита</w:t>
      </w:r>
      <w:r w:rsidR="003648E6" w:rsidRPr="00770783">
        <w:rPr>
          <w:rFonts w:ascii="Times New Roman" w:hAnsi="Times New Roman" w:cs="Times New Roman"/>
        </w:rPr>
        <w:t>/пульпита</w:t>
      </w:r>
      <w:r w:rsidRPr="00770783">
        <w:rPr>
          <w:rFonts w:ascii="Times New Roman" w:hAnsi="Times New Roman" w:cs="Times New Roman"/>
        </w:rPr>
        <w:t xml:space="preserve"> заключается в поддержании высокого уровня гигиены полости рта, комплекса профилактических мероприятий, направленных на предотвращение развития кариеса и его осложнении, осложнений эндодонтического лечения и его своевременное лечение. </w:t>
      </w:r>
    </w:p>
    <w:p w:rsidR="00860EAC" w:rsidRDefault="00C0418F" w:rsidP="00770783">
      <w:pPr>
        <w:spacing w:after="0" w:line="240" w:lineRule="auto"/>
        <w:ind w:left="66" w:firstLine="360"/>
        <w:jc w:val="both"/>
        <w:rPr>
          <w:rFonts w:ascii="Times New Roman" w:hAnsi="Times New Roman" w:cs="Times New Roman"/>
        </w:rPr>
      </w:pPr>
      <w:r w:rsidRPr="00770783">
        <w:rPr>
          <w:rFonts w:ascii="Times New Roman" w:hAnsi="Times New Roman" w:cs="Times New Roman"/>
        </w:rPr>
        <w:t xml:space="preserve">Во время контрольного осмотра </w:t>
      </w:r>
      <w:r w:rsidR="009B22E4" w:rsidRPr="00770783">
        <w:rPr>
          <w:rFonts w:ascii="Times New Roman" w:hAnsi="Times New Roman" w:cs="Times New Roman"/>
        </w:rPr>
        <w:t xml:space="preserve">пациенту </w:t>
      </w:r>
      <w:r w:rsidRPr="00770783">
        <w:rPr>
          <w:rFonts w:ascii="Times New Roman" w:hAnsi="Times New Roman" w:cs="Times New Roman"/>
        </w:rPr>
        <w:t>может быть предложено проведение профессиональной гигиены полости рта, полирование установленных ранее пломб / реставраций для увеличения срока их службы или их замена при несоответствии критериям качественной реставрации.</w:t>
      </w:r>
    </w:p>
    <w:p w:rsidR="00770783" w:rsidRPr="005150EB" w:rsidRDefault="00770783" w:rsidP="00770783">
      <w:pPr>
        <w:spacing w:after="0" w:line="240" w:lineRule="auto"/>
        <w:ind w:firstLine="284"/>
        <w:jc w:val="both"/>
        <w:rPr>
          <w:rFonts w:ascii="Times New Roman" w:eastAsia="Calibri" w:hAnsi="Times New Roman" w:cs="Times New Roman"/>
        </w:rPr>
      </w:pPr>
      <w:bookmarkStart w:id="0" w:name="_Hlk71193237"/>
      <w:r w:rsidRPr="005150EB">
        <w:rPr>
          <w:rFonts w:ascii="Times New Roman" w:eastAsia="Calibri" w:hAnsi="Times New Roman" w:cs="Times New Roman"/>
        </w:rPr>
        <w:t>Я проинформировал(а) врача о состоянии своего здоровья/здоровья своего представляемого обо всех проблемах, связанных со здоровьем, в том числе об аллергических проявлениях или индивидуальной непереносимости</w:t>
      </w:r>
      <w:r w:rsidRPr="00684465">
        <w:rPr>
          <w:rFonts w:ascii="Times New Roman" w:eastAsia="Calibri" w:hAnsi="Times New Roman" w:cs="Times New Roman"/>
        </w:rPr>
        <w:t xml:space="preserve"> лекарственных препаратов, обо всех перенесенных мною (представляемым) и известных мне травмах, операциях, заболеваниях, в т.ч. носительстве ВИЧ-инфекции, вирусных гепатитах, туберкулезе, инфекциях, передаваемых половым путем, проводившихся ранее переливаниях крови и ее компонентов, о наследственности, об экологических и производственных факторах физической, химической или биологической природы, воздействующих на меня (представляемого) во время жизнедеятельности, принимаемых лекарственных средствах, а также об употреблении алкоголя, наркотических и токсических средств.  </w:t>
      </w:r>
      <w:r w:rsidRPr="005150EB">
        <w:rPr>
          <w:rFonts w:ascii="Times New Roman" w:eastAsia="Calibri" w:hAnsi="Times New Roman" w:cs="Times New Roman"/>
        </w:rPr>
        <w:t xml:space="preserve">Я подтверждаю, что добросовестно ответил(а) на все вопросы специалистов, не скрыв никакой информации о состоянии своего здоровья/ здоровья своего </w:t>
      </w:r>
      <w:r>
        <w:rPr>
          <w:rFonts w:ascii="Times New Roman" w:eastAsia="Calibri" w:hAnsi="Times New Roman" w:cs="Times New Roman"/>
        </w:rPr>
        <w:t>представляемого</w:t>
      </w:r>
      <w:r w:rsidRPr="005150EB">
        <w:rPr>
          <w:rFonts w:ascii="Times New Roman" w:eastAsia="Calibri" w:hAnsi="Times New Roman" w:cs="Times New Roman"/>
        </w:rPr>
        <w:t>.</w:t>
      </w:r>
    </w:p>
    <w:p w:rsidR="00770783" w:rsidRDefault="00770783" w:rsidP="00770783">
      <w:pPr>
        <w:spacing w:after="0" w:line="240" w:lineRule="auto"/>
        <w:ind w:firstLine="284"/>
        <w:jc w:val="both"/>
        <w:rPr>
          <w:rFonts w:ascii="Times New Roman" w:eastAsia="Calibri" w:hAnsi="Times New Roman" w:cs="Times New Roman"/>
        </w:rPr>
      </w:pPr>
      <w:r w:rsidRPr="00684465">
        <w:rPr>
          <w:rFonts w:ascii="Times New Roman" w:eastAsia="Calibri" w:hAnsi="Times New Roman" w:cs="Times New Roman"/>
        </w:rPr>
        <w:t>Мне разъяснено, что при выполнении процедуры возможно применение аппликационной, инъекционной или проводниковой анестезии</w:t>
      </w:r>
      <w:r w:rsidRPr="00684465">
        <w:rPr>
          <w:rFonts w:ascii="Times New Roman" w:eastAsia="Calibri" w:hAnsi="Times New Roman" w:cs="Times New Roman"/>
          <w:color w:val="00B050"/>
          <w:sz w:val="20"/>
          <w:szCs w:val="20"/>
        </w:rPr>
        <w:t xml:space="preserve"> </w:t>
      </w:r>
      <w:r w:rsidRPr="00684465">
        <w:rPr>
          <w:rFonts w:ascii="Times New Roman" w:eastAsia="Calibri" w:hAnsi="Times New Roman" w:cs="Times New Roman"/>
        </w:rPr>
        <w:t>для обезболивания при проведении медицинского вмешательства</w:t>
      </w:r>
      <w:r>
        <w:rPr>
          <w:rFonts w:ascii="Times New Roman" w:eastAsia="Calibri" w:hAnsi="Times New Roman" w:cs="Times New Roman"/>
        </w:rPr>
        <w:t>,</w:t>
      </w:r>
      <w:r w:rsidRPr="00684465">
        <w:rPr>
          <w:rFonts w:ascii="Times New Roman" w:eastAsia="Calibri" w:hAnsi="Times New Roman" w:cs="Times New Roman"/>
        </w:rPr>
        <w:t xml:space="preserve"> снятия выраженного болевого синдрома в области введения. Я проинформирован(а) об основных преимуществах и осложнениях анестезии, которые могут проявляться в виде различных аллергических реакциях (анафилактического шока, отёка Квин</w:t>
      </w:r>
      <w:r>
        <w:rPr>
          <w:rFonts w:ascii="Times New Roman" w:eastAsia="Calibri" w:hAnsi="Times New Roman" w:cs="Times New Roman"/>
        </w:rPr>
        <w:t xml:space="preserve">ке, обморока, коллапса и др.), </w:t>
      </w:r>
      <w:proofErr w:type="spellStart"/>
      <w:r w:rsidRPr="00684465">
        <w:rPr>
          <w:rFonts w:ascii="Times New Roman" w:eastAsia="Calibri" w:hAnsi="Times New Roman" w:cs="Times New Roman"/>
        </w:rPr>
        <w:t>постинъекционных</w:t>
      </w:r>
      <w:proofErr w:type="spellEnd"/>
      <w:r w:rsidRPr="00684465">
        <w:rPr>
          <w:rFonts w:ascii="Times New Roman" w:eastAsia="Calibri" w:hAnsi="Times New Roman" w:cs="Times New Roman"/>
        </w:rPr>
        <w:t xml:space="preserve"> гематом и полностью согласен на её применение.</w:t>
      </w:r>
      <w:r>
        <w:rPr>
          <w:rFonts w:ascii="Times New Roman" w:eastAsia="Calibri" w:hAnsi="Times New Roman" w:cs="Times New Roman"/>
        </w:rPr>
        <w:t xml:space="preserve"> </w:t>
      </w:r>
      <w:bookmarkEnd w:id="0"/>
    </w:p>
    <w:p w:rsidR="00770783" w:rsidRDefault="00770783" w:rsidP="00770783">
      <w:pPr>
        <w:spacing w:after="0" w:line="240" w:lineRule="auto"/>
        <w:ind w:firstLine="284"/>
        <w:jc w:val="both"/>
        <w:rPr>
          <w:rFonts w:ascii="Times New Roman" w:eastAsia="Calibri" w:hAnsi="Times New Roman" w:cs="Times New Roman"/>
        </w:rPr>
      </w:pPr>
      <w:r w:rsidRPr="00684465">
        <w:rPr>
          <w:rFonts w:ascii="Times New Roman" w:eastAsia="Calibri" w:hAnsi="Times New Roman" w:cs="Times New Roman"/>
        </w:rPr>
        <w:lastRenderedPageBreak/>
        <w:t>Мне сообщено и понятно, что условием эффективного лечения является выполнение мною плана индивидуальных профилактических мероприятий, рекомендованных врачом, и я обязуюсь выполнять рекомендации лечащего врача в полном объеме, не нарушать режим, соблюдать индивидуальный рекомендованный план лечения. Мне разъяснены все возможные последствия невыполнения назначений и рекомендаций лечащего врача.</w:t>
      </w:r>
    </w:p>
    <w:p w:rsidR="00770783" w:rsidRPr="00770783" w:rsidRDefault="00770783" w:rsidP="00770783">
      <w:pPr>
        <w:spacing w:after="0" w:line="240" w:lineRule="auto"/>
        <w:ind w:firstLine="284"/>
        <w:jc w:val="both"/>
        <w:rPr>
          <w:rFonts w:ascii="Times New Roman" w:eastAsia="Calibri" w:hAnsi="Times New Roman" w:cs="Times New Roman"/>
          <w:sz w:val="24"/>
        </w:rPr>
      </w:pPr>
      <w:r w:rsidRPr="005A0076">
        <w:rPr>
          <w:rFonts w:ascii="Times New Roman" w:hAnsi="Times New Roman" w:cs="Times New Roman"/>
          <w:szCs w:val="20"/>
        </w:rPr>
        <w:t xml:space="preserve">Неявка на приём к врачу в согласованные сроки, невыполнение рекомендаций врача или выполнение их не в полном объёме, может привести к увеличению сроков лечения и как следствие, увеличению стоимости лечения. Ответственность за неблагоприятный исход лечения в случае невыполнения/неполного выполнения рекомендаций врача ложится на меня.  </w:t>
      </w:r>
    </w:p>
    <w:p w:rsidR="00A56E07" w:rsidRPr="00770783" w:rsidRDefault="00860EAC" w:rsidP="00770783">
      <w:pPr>
        <w:spacing w:after="0" w:line="240" w:lineRule="auto"/>
        <w:ind w:firstLine="708"/>
        <w:jc w:val="both"/>
        <w:rPr>
          <w:rFonts w:ascii="Times New Roman" w:hAnsi="Times New Roman" w:cs="Times New Roman"/>
        </w:rPr>
      </w:pPr>
      <w:r w:rsidRPr="00770783">
        <w:rPr>
          <w:rFonts w:ascii="Times New Roman" w:hAnsi="Times New Roman" w:cs="Times New Roman"/>
        </w:rPr>
        <w:t>Я согласен с тем, что в случае моего обращения в стороннее медицинское учреждение (исключая экстренные и неотложные состояния по жизненным показаниям) в период проводимого исполнителем лечения, без согласования с лечащим врачом, для продолжения лечения или устранения допустимых реакций организма после проведенного исполнителем медицинского вмешательства, исполнитель не несет ответственности за проведение альтернативного вмешательства сторонним медицинским учреждением, делающим невозможным завершить начатое исполнителем лечение.</w:t>
      </w:r>
    </w:p>
    <w:p w:rsidR="00860EAC" w:rsidRPr="00770783" w:rsidRDefault="00860EAC" w:rsidP="00770783">
      <w:pPr>
        <w:spacing w:after="0" w:line="240" w:lineRule="auto"/>
        <w:ind w:firstLine="708"/>
        <w:jc w:val="both"/>
        <w:rPr>
          <w:rFonts w:ascii="Times New Roman" w:hAnsi="Times New Roman" w:cs="Times New Roman"/>
        </w:rPr>
      </w:pPr>
      <w:r w:rsidRPr="00770783">
        <w:rPr>
          <w:rFonts w:ascii="Times New Roman" w:hAnsi="Times New Roman" w:cs="Times New Roman"/>
        </w:rPr>
        <w:t>При ЛЮБЫХ возникающих вопросах и сомнениях необходимо связываться с лечащим врачом.</w:t>
      </w:r>
    </w:p>
    <w:p w:rsidR="00257393" w:rsidRPr="00022BB2" w:rsidRDefault="00A56E07" w:rsidP="00770783">
      <w:pPr>
        <w:spacing w:after="0" w:line="240" w:lineRule="auto"/>
        <w:ind w:firstLine="708"/>
        <w:jc w:val="both"/>
        <w:rPr>
          <w:rFonts w:ascii="Times New Roman" w:hAnsi="Times New Roman" w:cs="Times New Roman"/>
          <w:b/>
          <w:sz w:val="21"/>
          <w:szCs w:val="21"/>
        </w:rPr>
      </w:pPr>
      <w:r w:rsidRPr="00022BB2">
        <w:rPr>
          <w:rFonts w:ascii="Times New Roman" w:hAnsi="Times New Roman" w:cs="Times New Roman"/>
          <w:b/>
          <w:sz w:val="21"/>
          <w:szCs w:val="21"/>
        </w:rPr>
        <w:t>Мне разъяснено, что я имею право отказаться от медицинского вмешательства или потребовать его прекращения,</w:t>
      </w:r>
      <w:r w:rsidRPr="00022BB2">
        <w:rPr>
          <w:rFonts w:ascii="Times New Roman" w:hAnsi="Times New Roman" w:cs="Times New Roman"/>
          <w:sz w:val="21"/>
          <w:szCs w:val="21"/>
        </w:rPr>
        <w:t xml:space="preserve"> </w:t>
      </w:r>
      <w:r w:rsidRPr="00022BB2">
        <w:rPr>
          <w:rFonts w:ascii="Times New Roman" w:hAnsi="Times New Roman" w:cs="Times New Roman"/>
          <w:b/>
          <w:sz w:val="21"/>
          <w:szCs w:val="21"/>
        </w:rPr>
        <w:t>за исключением случаев, предусмотренных частью 9 статьи 20 Федерального закона от 21 ноября 2011 года N 323-ФЗ "Об основах охраны здоровья граждан в Российской Федерации".</w:t>
      </w:r>
    </w:p>
    <w:p w:rsidR="00860EAC" w:rsidRPr="00770783" w:rsidRDefault="00A56E07" w:rsidP="00770783">
      <w:pPr>
        <w:spacing w:after="0" w:line="240" w:lineRule="auto"/>
        <w:ind w:firstLine="708"/>
        <w:jc w:val="both"/>
        <w:rPr>
          <w:rFonts w:ascii="Times New Roman" w:hAnsi="Times New Roman" w:cs="Times New Roman"/>
        </w:rPr>
      </w:pPr>
      <w:r w:rsidRPr="00770783">
        <w:rPr>
          <w:rFonts w:ascii="Times New Roman" w:hAnsi="Times New Roman" w:cs="Times New Roman"/>
        </w:rPr>
        <w:t>Мне предоставлена возможность задать интересующие меня вопросы по поводу целей, методов, рисков, возможных вариантов и предполагаемых результатов медицинского вмешательства.</w:t>
      </w:r>
    </w:p>
    <w:p w:rsidR="00A56E07" w:rsidRPr="00770783" w:rsidRDefault="00A56E07" w:rsidP="00770783">
      <w:pPr>
        <w:spacing w:after="0" w:line="240" w:lineRule="auto"/>
        <w:ind w:firstLine="708"/>
        <w:jc w:val="both"/>
        <w:rPr>
          <w:rFonts w:ascii="Times New Roman" w:hAnsi="Times New Roman" w:cs="Times New Roman"/>
        </w:rPr>
      </w:pPr>
      <w:r w:rsidRPr="00770783">
        <w:rPr>
          <w:rFonts w:ascii="Times New Roman" w:hAnsi="Times New Roman" w:cs="Times New Roman"/>
        </w:rPr>
        <w:t>Я подтверждаю, что данный документ был мной прочитан и мне разъяснен и его содержание мне понятно.</w:t>
      </w:r>
    </w:p>
    <w:p w:rsidR="00770783" w:rsidRPr="004648A1" w:rsidRDefault="00770783" w:rsidP="00770783">
      <w:pPr>
        <w:spacing w:after="0" w:line="240" w:lineRule="auto"/>
        <w:ind w:firstLine="284"/>
        <w:jc w:val="both"/>
        <w:rPr>
          <w:rFonts w:ascii="Times New Roman" w:eastAsia="Calibri" w:hAnsi="Times New Roman" w:cs="Times New Roman"/>
        </w:rPr>
      </w:pPr>
      <w:r w:rsidRPr="006711CB">
        <w:rPr>
          <w:rFonts w:ascii="Times New Roman" w:hAnsi="Times New Roman" w:cs="Times New Roman"/>
        </w:rPr>
        <w:t>Я согласен(на), что все посещения врача для проведения указанного в настоящем согласии медицинского вмешательства, регулируются настоящим документом, начиная с момента его подписания мной, и получение от меня дополнительного согласия при каждом посещении врача не требуется.</w:t>
      </w:r>
    </w:p>
    <w:p w:rsidR="00770783" w:rsidRPr="004648A1" w:rsidRDefault="00770783" w:rsidP="00770783">
      <w:pPr>
        <w:spacing w:after="0" w:line="240" w:lineRule="auto"/>
        <w:ind w:firstLine="426"/>
        <w:jc w:val="both"/>
        <w:rPr>
          <w:rFonts w:ascii="Times New Roman" w:hAnsi="Times New Roman" w:cs="Times New Roman"/>
        </w:rPr>
      </w:pPr>
      <w:r w:rsidRPr="004648A1">
        <w:rPr>
          <w:rFonts w:ascii="Times New Roman" w:hAnsi="Times New Roman" w:cs="Times New Roman"/>
        </w:rPr>
        <w:t>Подписывая настоящий документ, я подтверждаю, что я не ограничен судом в дееспособности, не признан недееспособным вследствие наличия психического расстройства или пристрастия к азартным играм, злоупотребления спиртными напитками или наркотическими средствами и надо мною не установлено попечительство.</w:t>
      </w:r>
    </w:p>
    <w:p w:rsidR="00770783" w:rsidRPr="00770783" w:rsidRDefault="00770783" w:rsidP="00770783">
      <w:pPr>
        <w:spacing w:after="0" w:line="240" w:lineRule="auto"/>
        <w:ind w:firstLine="426"/>
        <w:jc w:val="both"/>
        <w:rPr>
          <w:rFonts w:ascii="Times New Roman" w:eastAsia="Calibri" w:hAnsi="Times New Roman" w:cs="Times New Roman"/>
        </w:rPr>
      </w:pPr>
      <w:r w:rsidRPr="004648A1">
        <w:rPr>
          <w:rFonts w:ascii="Times New Roman" w:eastAsia="Calibri" w:hAnsi="Times New Roman" w:cs="Times New Roman"/>
        </w:rPr>
        <w:t>Я внимательно ознакомился(</w:t>
      </w:r>
      <w:proofErr w:type="spellStart"/>
      <w:r w:rsidRPr="004648A1">
        <w:rPr>
          <w:rFonts w:ascii="Times New Roman" w:eastAsia="Calibri" w:hAnsi="Times New Roman" w:cs="Times New Roman"/>
        </w:rPr>
        <w:t>лась</w:t>
      </w:r>
      <w:proofErr w:type="spellEnd"/>
      <w:r w:rsidRPr="004648A1">
        <w:rPr>
          <w:rFonts w:ascii="Times New Roman" w:eastAsia="Calibri" w:hAnsi="Times New Roman" w:cs="Times New Roman"/>
        </w:rPr>
        <w:t>) и понимаю назначение данного документа.</w:t>
      </w:r>
      <w:bookmarkStart w:id="1" w:name="_Hlk162860084"/>
    </w:p>
    <w:p w:rsidR="00770783" w:rsidRPr="00BF67EF" w:rsidRDefault="00770783" w:rsidP="00770783">
      <w:pPr>
        <w:keepNext/>
        <w:keepLines/>
        <w:widowControl w:val="0"/>
        <w:tabs>
          <w:tab w:val="left" w:pos="813"/>
        </w:tabs>
        <w:overflowPunct w:val="0"/>
        <w:spacing w:after="0"/>
        <w:jc w:val="both"/>
        <w:outlineLvl w:val="1"/>
        <w:rPr>
          <w:rFonts w:ascii="Times New Roman" w:hAnsi="Times New Roman" w:cs="Times New Roman"/>
          <w:sz w:val="21"/>
          <w:szCs w:val="21"/>
        </w:rPr>
      </w:pPr>
      <w:r w:rsidRPr="00BF67EF">
        <w:rPr>
          <w:rFonts w:ascii="Times New Roman" w:hAnsi="Times New Roman" w:cs="Times New Roman"/>
          <w:sz w:val="20"/>
          <w:szCs w:val="20"/>
        </w:rPr>
        <w:t>«____</w:t>
      </w:r>
      <w:proofErr w:type="gramStart"/>
      <w:r w:rsidRPr="00BF67EF">
        <w:rPr>
          <w:rFonts w:ascii="Times New Roman" w:hAnsi="Times New Roman" w:cs="Times New Roman"/>
          <w:sz w:val="20"/>
          <w:szCs w:val="20"/>
        </w:rPr>
        <w:t>_»_</w:t>
      </w:r>
      <w:proofErr w:type="gramEnd"/>
      <w:r w:rsidRPr="00BF67EF">
        <w:rPr>
          <w:rFonts w:ascii="Times New Roman" w:hAnsi="Times New Roman" w:cs="Times New Roman"/>
          <w:sz w:val="20"/>
          <w:szCs w:val="20"/>
        </w:rPr>
        <w:t xml:space="preserve">___________________20___г.                           </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02"/>
        <w:gridCol w:w="340"/>
        <w:gridCol w:w="8426"/>
      </w:tblGrid>
      <w:tr w:rsidR="00770783" w:rsidRPr="00BF67EF" w:rsidTr="00525A24">
        <w:tc>
          <w:tcPr>
            <w:tcW w:w="1502" w:type="dxa"/>
            <w:tcBorders>
              <w:bottom w:val="single" w:sz="4" w:space="0" w:color="000000"/>
            </w:tcBorders>
          </w:tcPr>
          <w:p w:rsidR="00770783" w:rsidRPr="00BF67EF" w:rsidRDefault="00770783" w:rsidP="00525A24">
            <w:pPr>
              <w:pStyle w:val="ConsPlusNormal"/>
              <w:snapToGrid w:val="0"/>
              <w:rPr>
                <w:rFonts w:ascii="Times New Roman" w:hAnsi="Times New Roman" w:cs="Times New Roman"/>
                <w:sz w:val="20"/>
              </w:rPr>
            </w:pPr>
          </w:p>
        </w:tc>
        <w:tc>
          <w:tcPr>
            <w:tcW w:w="340" w:type="dxa"/>
          </w:tcPr>
          <w:p w:rsidR="00770783" w:rsidRPr="00BF67EF" w:rsidRDefault="00770783" w:rsidP="00525A24">
            <w:pPr>
              <w:pStyle w:val="ConsPlusNormal"/>
              <w:snapToGrid w:val="0"/>
              <w:rPr>
                <w:rFonts w:ascii="Times New Roman" w:hAnsi="Times New Roman" w:cs="Times New Roman"/>
                <w:sz w:val="20"/>
              </w:rPr>
            </w:pPr>
          </w:p>
        </w:tc>
        <w:tc>
          <w:tcPr>
            <w:tcW w:w="8426" w:type="dxa"/>
            <w:tcBorders>
              <w:bottom w:val="single" w:sz="4" w:space="0" w:color="000000"/>
            </w:tcBorders>
          </w:tcPr>
          <w:p w:rsidR="00770783" w:rsidRPr="00BF67EF" w:rsidRDefault="00770783" w:rsidP="00525A24">
            <w:pPr>
              <w:pStyle w:val="ConsPlusNormal"/>
              <w:snapToGrid w:val="0"/>
              <w:rPr>
                <w:rFonts w:ascii="Times New Roman" w:hAnsi="Times New Roman" w:cs="Times New Roman"/>
                <w:sz w:val="20"/>
              </w:rPr>
            </w:pPr>
          </w:p>
        </w:tc>
      </w:tr>
      <w:tr w:rsidR="00770783" w:rsidRPr="00BF67EF" w:rsidTr="00525A24">
        <w:tc>
          <w:tcPr>
            <w:tcW w:w="1502" w:type="dxa"/>
            <w:tcBorders>
              <w:top w:val="single" w:sz="4" w:space="0" w:color="000000"/>
            </w:tcBorders>
          </w:tcPr>
          <w:p w:rsidR="00770783" w:rsidRPr="00BF67EF" w:rsidRDefault="00770783" w:rsidP="00525A24">
            <w:pPr>
              <w:pStyle w:val="ConsPlusNormal"/>
              <w:jc w:val="center"/>
              <w:rPr>
                <w:rFonts w:ascii="Times New Roman" w:hAnsi="Times New Roman" w:cs="Times New Roman"/>
                <w:sz w:val="20"/>
              </w:rPr>
            </w:pPr>
            <w:r w:rsidRPr="00BF67EF">
              <w:rPr>
                <w:rFonts w:ascii="Times New Roman" w:hAnsi="Times New Roman" w:cs="Times New Roman"/>
                <w:sz w:val="20"/>
                <w:lang w:val="en-US"/>
              </w:rPr>
              <w:t>(</w:t>
            </w:r>
            <w:proofErr w:type="spellStart"/>
            <w:r w:rsidRPr="00BF67EF">
              <w:rPr>
                <w:rFonts w:ascii="Times New Roman" w:hAnsi="Times New Roman" w:cs="Times New Roman"/>
                <w:sz w:val="20"/>
                <w:lang w:val="en-US"/>
              </w:rPr>
              <w:t>подпись</w:t>
            </w:r>
            <w:proofErr w:type="spellEnd"/>
            <w:r w:rsidRPr="00BF67EF">
              <w:rPr>
                <w:rFonts w:ascii="Times New Roman" w:hAnsi="Times New Roman" w:cs="Times New Roman"/>
                <w:sz w:val="20"/>
                <w:lang w:val="en-US"/>
              </w:rPr>
              <w:t>)</w:t>
            </w:r>
          </w:p>
        </w:tc>
        <w:tc>
          <w:tcPr>
            <w:tcW w:w="340" w:type="dxa"/>
          </w:tcPr>
          <w:p w:rsidR="00770783" w:rsidRPr="00BF67EF" w:rsidRDefault="00770783" w:rsidP="00525A24">
            <w:pPr>
              <w:pStyle w:val="ConsPlusNormal"/>
              <w:snapToGrid w:val="0"/>
              <w:rPr>
                <w:rFonts w:ascii="Times New Roman" w:hAnsi="Times New Roman" w:cs="Times New Roman"/>
                <w:sz w:val="20"/>
                <w:lang w:val="en-US"/>
              </w:rPr>
            </w:pPr>
          </w:p>
        </w:tc>
        <w:tc>
          <w:tcPr>
            <w:tcW w:w="8426" w:type="dxa"/>
            <w:tcBorders>
              <w:top w:val="single" w:sz="4" w:space="0" w:color="000000"/>
            </w:tcBorders>
          </w:tcPr>
          <w:p w:rsidR="00770783" w:rsidRPr="00BF67EF" w:rsidRDefault="00770783" w:rsidP="00525A24">
            <w:pPr>
              <w:pStyle w:val="ConsPlusNormal"/>
              <w:jc w:val="center"/>
              <w:rPr>
                <w:rFonts w:ascii="Times New Roman" w:hAnsi="Times New Roman" w:cs="Times New Roman"/>
                <w:sz w:val="20"/>
              </w:rPr>
            </w:pPr>
            <w:r w:rsidRPr="00BF67EF">
              <w:rPr>
                <w:rFonts w:ascii="Times New Roman" w:hAnsi="Times New Roman" w:cs="Times New Roman"/>
                <w:sz w:val="20"/>
              </w:rPr>
              <w:t>(фамилия, имя, отчество (при наличии) пациента или его законного представителя, телефон)</w:t>
            </w:r>
          </w:p>
        </w:tc>
      </w:tr>
    </w:tbl>
    <w:p w:rsidR="00770783" w:rsidRPr="00BF67EF" w:rsidRDefault="00770783" w:rsidP="00770783">
      <w:pPr>
        <w:keepNext/>
        <w:keepLines/>
        <w:widowControl w:val="0"/>
        <w:tabs>
          <w:tab w:val="left" w:pos="813"/>
        </w:tabs>
        <w:overflowPunct w:val="0"/>
        <w:spacing w:after="0"/>
        <w:jc w:val="both"/>
        <w:outlineLvl w:val="1"/>
        <w:rPr>
          <w:rFonts w:ascii="Times New Roman" w:hAnsi="Times New Roman" w:cs="Times New Roman"/>
          <w:sz w:val="18"/>
          <w:szCs w:val="18"/>
        </w:rPr>
      </w:pPr>
    </w:p>
    <w:p w:rsidR="00770783" w:rsidRPr="00022BB2" w:rsidRDefault="00770783" w:rsidP="00770783">
      <w:pPr>
        <w:keepNext/>
        <w:keepLines/>
        <w:widowControl w:val="0"/>
        <w:tabs>
          <w:tab w:val="left" w:pos="813"/>
        </w:tabs>
        <w:overflowPunct w:val="0"/>
        <w:spacing w:after="0"/>
        <w:jc w:val="both"/>
        <w:outlineLvl w:val="1"/>
        <w:rPr>
          <w:rFonts w:ascii="Times New Roman" w:hAnsi="Times New Roman" w:cs="Times New Roman"/>
          <w:b/>
        </w:rPr>
      </w:pPr>
      <w:r w:rsidRPr="00022BB2">
        <w:rPr>
          <w:rFonts w:ascii="Times New Roman" w:hAnsi="Times New Roman" w:cs="Times New Roman"/>
          <w:b/>
        </w:rPr>
        <w:t>Настоящим я подтверждаю, что я дал устные разъяснения вышеупомянутому пациенту и/или его (ее) законному представителю. Причём, я убеждён, что он(а) понял(а) мои разъяснения, после чего подписал(а) настоящее информированное добровольное согласие в моём присутствии.</w:t>
      </w:r>
    </w:p>
    <w:p w:rsidR="00770783" w:rsidRPr="00BF67EF" w:rsidRDefault="00770783" w:rsidP="00770783">
      <w:pPr>
        <w:keepNext/>
        <w:keepLines/>
        <w:widowControl w:val="0"/>
        <w:tabs>
          <w:tab w:val="left" w:pos="813"/>
        </w:tabs>
        <w:overflowPunct w:val="0"/>
        <w:spacing w:after="0"/>
        <w:jc w:val="both"/>
        <w:outlineLvl w:val="1"/>
        <w:rPr>
          <w:rFonts w:ascii="Times New Roman" w:hAnsi="Times New Roman" w:cs="Times New Roman"/>
          <w:sz w:val="21"/>
          <w:szCs w:val="21"/>
        </w:rPr>
      </w:pPr>
      <w:r w:rsidRPr="00BF67EF">
        <w:rPr>
          <w:rFonts w:ascii="Times New Roman" w:hAnsi="Times New Roman" w:cs="Times New Roman"/>
          <w:sz w:val="20"/>
          <w:szCs w:val="20"/>
        </w:rPr>
        <w:t>«____</w:t>
      </w:r>
      <w:proofErr w:type="gramStart"/>
      <w:r w:rsidRPr="00BF67EF">
        <w:rPr>
          <w:rFonts w:ascii="Times New Roman" w:hAnsi="Times New Roman" w:cs="Times New Roman"/>
          <w:sz w:val="20"/>
          <w:szCs w:val="20"/>
        </w:rPr>
        <w:t>_»_</w:t>
      </w:r>
      <w:proofErr w:type="gramEnd"/>
      <w:r w:rsidRPr="00BF67EF">
        <w:rPr>
          <w:rFonts w:ascii="Times New Roman" w:hAnsi="Times New Roman" w:cs="Times New Roman"/>
          <w:sz w:val="20"/>
          <w:szCs w:val="20"/>
        </w:rPr>
        <w:t xml:space="preserve">____________________20___г.                                                                 </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02"/>
        <w:gridCol w:w="340"/>
        <w:gridCol w:w="8426"/>
      </w:tblGrid>
      <w:tr w:rsidR="00770783" w:rsidRPr="00670EAF" w:rsidTr="00525A24">
        <w:tc>
          <w:tcPr>
            <w:tcW w:w="1502" w:type="dxa"/>
            <w:tcBorders>
              <w:bottom w:val="single" w:sz="4" w:space="0" w:color="000000"/>
            </w:tcBorders>
          </w:tcPr>
          <w:p w:rsidR="00770783" w:rsidRPr="00670EAF" w:rsidRDefault="00770783" w:rsidP="00525A24">
            <w:pPr>
              <w:pStyle w:val="ConsPlusNormal"/>
              <w:snapToGrid w:val="0"/>
              <w:rPr>
                <w:rFonts w:ascii="Times New Roman" w:hAnsi="Times New Roman" w:cs="Times New Roman"/>
                <w:sz w:val="20"/>
              </w:rPr>
            </w:pPr>
          </w:p>
        </w:tc>
        <w:tc>
          <w:tcPr>
            <w:tcW w:w="340" w:type="dxa"/>
          </w:tcPr>
          <w:p w:rsidR="00770783" w:rsidRPr="00670EAF" w:rsidRDefault="00770783" w:rsidP="00525A24">
            <w:pPr>
              <w:pStyle w:val="ConsPlusNormal"/>
              <w:snapToGrid w:val="0"/>
              <w:rPr>
                <w:rFonts w:ascii="Times New Roman" w:hAnsi="Times New Roman" w:cs="Times New Roman"/>
                <w:sz w:val="20"/>
              </w:rPr>
            </w:pPr>
          </w:p>
        </w:tc>
        <w:tc>
          <w:tcPr>
            <w:tcW w:w="8426" w:type="dxa"/>
            <w:tcBorders>
              <w:bottom w:val="single" w:sz="4" w:space="0" w:color="000000"/>
            </w:tcBorders>
          </w:tcPr>
          <w:p w:rsidR="00770783" w:rsidRPr="00670EAF" w:rsidRDefault="00770783" w:rsidP="00525A24">
            <w:pPr>
              <w:pStyle w:val="ConsPlusNormal"/>
              <w:snapToGrid w:val="0"/>
              <w:rPr>
                <w:rFonts w:ascii="Times New Roman" w:hAnsi="Times New Roman" w:cs="Times New Roman"/>
                <w:sz w:val="20"/>
              </w:rPr>
            </w:pPr>
          </w:p>
        </w:tc>
      </w:tr>
      <w:tr w:rsidR="00770783" w:rsidRPr="00670EAF" w:rsidTr="00525A24">
        <w:trPr>
          <w:trHeight w:val="19"/>
        </w:trPr>
        <w:tc>
          <w:tcPr>
            <w:tcW w:w="1502" w:type="dxa"/>
            <w:tcBorders>
              <w:top w:val="single" w:sz="4" w:space="0" w:color="000000"/>
            </w:tcBorders>
          </w:tcPr>
          <w:p w:rsidR="00770783" w:rsidRPr="00670EAF" w:rsidRDefault="00770783" w:rsidP="00525A24">
            <w:pPr>
              <w:pStyle w:val="ConsPlusNormal"/>
              <w:jc w:val="center"/>
              <w:rPr>
                <w:rFonts w:ascii="Times New Roman" w:hAnsi="Times New Roman" w:cs="Times New Roman"/>
                <w:sz w:val="20"/>
              </w:rPr>
            </w:pPr>
            <w:r w:rsidRPr="00670EAF">
              <w:rPr>
                <w:rFonts w:ascii="Times New Roman" w:hAnsi="Times New Roman" w:cs="Times New Roman"/>
                <w:sz w:val="20"/>
                <w:lang w:val="en-US"/>
              </w:rPr>
              <w:t>(</w:t>
            </w:r>
            <w:proofErr w:type="spellStart"/>
            <w:r w:rsidRPr="00670EAF">
              <w:rPr>
                <w:rFonts w:ascii="Times New Roman" w:hAnsi="Times New Roman" w:cs="Times New Roman"/>
                <w:sz w:val="20"/>
                <w:lang w:val="en-US"/>
              </w:rPr>
              <w:t>подпись</w:t>
            </w:r>
            <w:proofErr w:type="spellEnd"/>
            <w:r w:rsidRPr="00670EAF">
              <w:rPr>
                <w:rFonts w:ascii="Times New Roman" w:hAnsi="Times New Roman" w:cs="Times New Roman"/>
                <w:sz w:val="20"/>
                <w:lang w:val="en-US"/>
              </w:rPr>
              <w:t>)</w:t>
            </w:r>
          </w:p>
        </w:tc>
        <w:tc>
          <w:tcPr>
            <w:tcW w:w="340" w:type="dxa"/>
          </w:tcPr>
          <w:p w:rsidR="00770783" w:rsidRPr="00670EAF" w:rsidRDefault="00770783" w:rsidP="00525A24">
            <w:pPr>
              <w:pStyle w:val="ConsPlusNormal"/>
              <w:snapToGrid w:val="0"/>
              <w:rPr>
                <w:rFonts w:ascii="Times New Roman" w:hAnsi="Times New Roman" w:cs="Times New Roman"/>
                <w:sz w:val="20"/>
                <w:lang w:val="en-US"/>
              </w:rPr>
            </w:pPr>
          </w:p>
        </w:tc>
        <w:tc>
          <w:tcPr>
            <w:tcW w:w="8426" w:type="dxa"/>
            <w:tcBorders>
              <w:top w:val="single" w:sz="4" w:space="0" w:color="000000"/>
            </w:tcBorders>
          </w:tcPr>
          <w:p w:rsidR="00770783" w:rsidRPr="00670EAF" w:rsidRDefault="00770783" w:rsidP="00525A24">
            <w:pPr>
              <w:pStyle w:val="ConsPlusNormal"/>
              <w:jc w:val="center"/>
              <w:rPr>
                <w:rFonts w:ascii="Times New Roman" w:hAnsi="Times New Roman" w:cs="Times New Roman"/>
                <w:sz w:val="20"/>
              </w:rPr>
            </w:pPr>
            <w:r w:rsidRPr="00670EAF">
              <w:rPr>
                <w:rFonts w:ascii="Times New Roman" w:hAnsi="Times New Roman" w:cs="Times New Roman"/>
                <w:sz w:val="20"/>
              </w:rPr>
              <w:t>(фамилия, имя, отчество (при наличии) медицинского работника)</w:t>
            </w:r>
          </w:p>
        </w:tc>
      </w:tr>
    </w:tbl>
    <w:p w:rsidR="00770783" w:rsidRPr="00C95179" w:rsidRDefault="00770783" w:rsidP="00770783">
      <w:pPr>
        <w:spacing w:after="0" w:line="240" w:lineRule="auto"/>
        <w:jc w:val="both"/>
        <w:rPr>
          <w:rFonts w:ascii="Times New Roman" w:eastAsia="Calibri" w:hAnsi="Times New Roman" w:cs="Times New Roman"/>
          <w:sz w:val="20"/>
          <w:szCs w:val="20"/>
        </w:rPr>
      </w:pPr>
    </w:p>
    <w:bookmarkEnd w:id="1"/>
    <w:p w:rsidR="00770783" w:rsidRPr="00C95179" w:rsidRDefault="00770783" w:rsidP="00770783">
      <w:pPr>
        <w:spacing w:after="0" w:line="240" w:lineRule="auto"/>
        <w:ind w:firstLine="284"/>
        <w:jc w:val="both"/>
        <w:rPr>
          <w:rFonts w:ascii="Times New Roman" w:hAnsi="Times New Roman" w:cs="Times New Roman"/>
          <w:sz w:val="20"/>
          <w:szCs w:val="20"/>
        </w:rPr>
      </w:pPr>
    </w:p>
    <w:p w:rsidR="00770783" w:rsidRPr="00C95179" w:rsidRDefault="00770783" w:rsidP="00770783">
      <w:pPr>
        <w:spacing w:after="0" w:line="240" w:lineRule="auto"/>
        <w:rPr>
          <w:rFonts w:ascii="Times New Roman" w:hAnsi="Times New Roman" w:cs="Times New Roman"/>
          <w:sz w:val="20"/>
          <w:szCs w:val="20"/>
        </w:rPr>
      </w:pPr>
    </w:p>
    <w:p w:rsidR="00836CCE" w:rsidRPr="00C95179" w:rsidRDefault="00836CCE" w:rsidP="007855E3">
      <w:pPr>
        <w:spacing w:after="0" w:line="240" w:lineRule="auto"/>
        <w:rPr>
          <w:rFonts w:ascii="Times New Roman" w:hAnsi="Times New Roman" w:cs="Times New Roman"/>
          <w:sz w:val="20"/>
          <w:szCs w:val="20"/>
        </w:rPr>
      </w:pPr>
    </w:p>
    <w:sectPr w:rsidR="00836CCE" w:rsidRPr="00C95179" w:rsidSect="00770783">
      <w:footerReference w:type="default" r:id="rId7"/>
      <w:pgSz w:w="11906" w:h="16838"/>
      <w:pgMar w:top="697" w:right="851" w:bottom="816" w:left="1134" w:header="709" w:footer="4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F6E13" w:rsidRDefault="002F6E13" w:rsidP="00AF37BD">
      <w:pPr>
        <w:spacing w:after="0" w:line="240" w:lineRule="auto"/>
      </w:pPr>
      <w:r>
        <w:separator/>
      </w:r>
    </w:p>
  </w:endnote>
  <w:endnote w:type="continuationSeparator" w:id="0">
    <w:p w:rsidR="002F6E13" w:rsidRDefault="002F6E13" w:rsidP="00AF3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7628129"/>
      <w:docPartObj>
        <w:docPartGallery w:val="Page Numbers (Bottom of Page)"/>
        <w:docPartUnique/>
      </w:docPartObj>
    </w:sdtPr>
    <w:sdtEndPr/>
    <w:sdtContent>
      <w:p w:rsidR="00AF37BD" w:rsidRDefault="00AF37BD">
        <w:pPr>
          <w:pStyle w:val="a6"/>
          <w:jc w:val="center"/>
        </w:pPr>
        <w:r>
          <w:fldChar w:fldCharType="begin"/>
        </w:r>
        <w:r>
          <w:instrText>PAGE   \* MERGEFORMAT</w:instrText>
        </w:r>
        <w:r>
          <w:fldChar w:fldCharType="separate"/>
        </w:r>
        <w:r>
          <w:t>2</w:t>
        </w:r>
        <w:r>
          <w:fldChar w:fldCharType="end"/>
        </w:r>
      </w:p>
    </w:sdtContent>
  </w:sdt>
  <w:p w:rsidR="00AF37BD" w:rsidRDefault="00AF37B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F6E13" w:rsidRDefault="002F6E13" w:rsidP="00AF37BD">
      <w:pPr>
        <w:spacing w:after="0" w:line="240" w:lineRule="auto"/>
      </w:pPr>
      <w:r>
        <w:separator/>
      </w:r>
    </w:p>
  </w:footnote>
  <w:footnote w:type="continuationSeparator" w:id="0">
    <w:p w:rsidR="002F6E13" w:rsidRDefault="002F6E13" w:rsidP="00AF37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70DB3"/>
    <w:multiLevelType w:val="hybridMultilevel"/>
    <w:tmpl w:val="8A1256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F945607"/>
    <w:multiLevelType w:val="hybridMultilevel"/>
    <w:tmpl w:val="2F8C94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9DD5E40"/>
    <w:multiLevelType w:val="hybridMultilevel"/>
    <w:tmpl w:val="2F123750"/>
    <w:lvl w:ilvl="0" w:tplc="638A30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B037557"/>
    <w:multiLevelType w:val="hybridMultilevel"/>
    <w:tmpl w:val="9C46AC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95D261A"/>
    <w:multiLevelType w:val="hybridMultilevel"/>
    <w:tmpl w:val="99AAB8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9BE54BE"/>
    <w:multiLevelType w:val="hybridMultilevel"/>
    <w:tmpl w:val="9BEC1B38"/>
    <w:lvl w:ilvl="0" w:tplc="638A30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F565D44"/>
    <w:multiLevelType w:val="hybridMultilevel"/>
    <w:tmpl w:val="82BCC9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4260D94"/>
    <w:multiLevelType w:val="hybridMultilevel"/>
    <w:tmpl w:val="2A42A0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77CF0D75"/>
    <w:multiLevelType w:val="hybridMultilevel"/>
    <w:tmpl w:val="D8C0D8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508254335">
    <w:abstractNumId w:val="4"/>
  </w:num>
  <w:num w:numId="2" w16cid:durableId="1234583413">
    <w:abstractNumId w:val="2"/>
  </w:num>
  <w:num w:numId="3" w16cid:durableId="2000687425">
    <w:abstractNumId w:val="5"/>
  </w:num>
  <w:num w:numId="4" w16cid:durableId="851915057">
    <w:abstractNumId w:val="6"/>
  </w:num>
  <w:num w:numId="5" w16cid:durableId="1622686598">
    <w:abstractNumId w:val="3"/>
  </w:num>
  <w:num w:numId="6" w16cid:durableId="78068934">
    <w:abstractNumId w:val="7"/>
  </w:num>
  <w:num w:numId="7" w16cid:durableId="1651984496">
    <w:abstractNumId w:val="1"/>
  </w:num>
  <w:num w:numId="8" w16cid:durableId="1801024443">
    <w:abstractNumId w:val="8"/>
  </w:num>
  <w:num w:numId="9" w16cid:durableId="19496610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9"/>
  <w:proofState w:spelling="clean" w:grammar="clean"/>
  <w:defaultTabStop w:val="708"/>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CCE"/>
    <w:rsid w:val="00005E8C"/>
    <w:rsid w:val="00022BB2"/>
    <w:rsid w:val="00024B28"/>
    <w:rsid w:val="000461A0"/>
    <w:rsid w:val="0005276A"/>
    <w:rsid w:val="000D0AAE"/>
    <w:rsid w:val="000E6C61"/>
    <w:rsid w:val="00130C67"/>
    <w:rsid w:val="00137CC3"/>
    <w:rsid w:val="001844E8"/>
    <w:rsid w:val="001B55E5"/>
    <w:rsid w:val="001C57F7"/>
    <w:rsid w:val="001D20DD"/>
    <w:rsid w:val="001F0A61"/>
    <w:rsid w:val="001F7738"/>
    <w:rsid w:val="002163A0"/>
    <w:rsid w:val="00222DE7"/>
    <w:rsid w:val="0025370F"/>
    <w:rsid w:val="00257393"/>
    <w:rsid w:val="002654D5"/>
    <w:rsid w:val="002832E0"/>
    <w:rsid w:val="00284268"/>
    <w:rsid w:val="00293D38"/>
    <w:rsid w:val="002979FB"/>
    <w:rsid w:val="002C659A"/>
    <w:rsid w:val="002F0F83"/>
    <w:rsid w:val="002F6E13"/>
    <w:rsid w:val="00316EC9"/>
    <w:rsid w:val="003502B8"/>
    <w:rsid w:val="00352D77"/>
    <w:rsid w:val="003572FA"/>
    <w:rsid w:val="003648E6"/>
    <w:rsid w:val="003744BC"/>
    <w:rsid w:val="003A6A3D"/>
    <w:rsid w:val="003C748E"/>
    <w:rsid w:val="003E6E83"/>
    <w:rsid w:val="00414482"/>
    <w:rsid w:val="00450E60"/>
    <w:rsid w:val="00472F93"/>
    <w:rsid w:val="00484B16"/>
    <w:rsid w:val="004B68EF"/>
    <w:rsid w:val="00515659"/>
    <w:rsid w:val="005A1DDC"/>
    <w:rsid w:val="005A706A"/>
    <w:rsid w:val="005B4BB3"/>
    <w:rsid w:val="005C4FFA"/>
    <w:rsid w:val="005F1FEE"/>
    <w:rsid w:val="006166AC"/>
    <w:rsid w:val="00625A52"/>
    <w:rsid w:val="00651EFB"/>
    <w:rsid w:val="006578A1"/>
    <w:rsid w:val="00667941"/>
    <w:rsid w:val="00684162"/>
    <w:rsid w:val="006976AC"/>
    <w:rsid w:val="006A3E17"/>
    <w:rsid w:val="006B1FB2"/>
    <w:rsid w:val="006F34BB"/>
    <w:rsid w:val="00713ADB"/>
    <w:rsid w:val="00732E04"/>
    <w:rsid w:val="00733639"/>
    <w:rsid w:val="00737870"/>
    <w:rsid w:val="00770783"/>
    <w:rsid w:val="00770AE5"/>
    <w:rsid w:val="007855E3"/>
    <w:rsid w:val="00802991"/>
    <w:rsid w:val="00833A6D"/>
    <w:rsid w:val="00836CCE"/>
    <w:rsid w:val="00846456"/>
    <w:rsid w:val="00857845"/>
    <w:rsid w:val="00860EAC"/>
    <w:rsid w:val="008C753A"/>
    <w:rsid w:val="00997CB2"/>
    <w:rsid w:val="009B0B22"/>
    <w:rsid w:val="009B22E4"/>
    <w:rsid w:val="009B651B"/>
    <w:rsid w:val="009E4E30"/>
    <w:rsid w:val="009F4E67"/>
    <w:rsid w:val="00A12C03"/>
    <w:rsid w:val="00A268F3"/>
    <w:rsid w:val="00A56E07"/>
    <w:rsid w:val="00AA5261"/>
    <w:rsid w:val="00AF0D9E"/>
    <w:rsid w:val="00AF37BD"/>
    <w:rsid w:val="00B25351"/>
    <w:rsid w:val="00B66375"/>
    <w:rsid w:val="00B77E69"/>
    <w:rsid w:val="00BA0511"/>
    <w:rsid w:val="00BC27A1"/>
    <w:rsid w:val="00BD31F9"/>
    <w:rsid w:val="00BD7FEE"/>
    <w:rsid w:val="00BE7D6B"/>
    <w:rsid w:val="00C0418F"/>
    <w:rsid w:val="00C21827"/>
    <w:rsid w:val="00C77196"/>
    <w:rsid w:val="00C77B82"/>
    <w:rsid w:val="00C80FAC"/>
    <w:rsid w:val="00C845A2"/>
    <w:rsid w:val="00C91583"/>
    <w:rsid w:val="00C95179"/>
    <w:rsid w:val="00CA4559"/>
    <w:rsid w:val="00CA5C8E"/>
    <w:rsid w:val="00CB3796"/>
    <w:rsid w:val="00CD27D2"/>
    <w:rsid w:val="00D006D1"/>
    <w:rsid w:val="00D570E9"/>
    <w:rsid w:val="00D62664"/>
    <w:rsid w:val="00DB30FA"/>
    <w:rsid w:val="00DD7572"/>
    <w:rsid w:val="00DE5139"/>
    <w:rsid w:val="00DF0B46"/>
    <w:rsid w:val="00E02DDF"/>
    <w:rsid w:val="00E07ED0"/>
    <w:rsid w:val="00E2201D"/>
    <w:rsid w:val="00E36161"/>
    <w:rsid w:val="00E373F6"/>
    <w:rsid w:val="00E84251"/>
    <w:rsid w:val="00E84745"/>
    <w:rsid w:val="00EC59FF"/>
    <w:rsid w:val="00ED2AAC"/>
    <w:rsid w:val="00ED6E91"/>
    <w:rsid w:val="00F045C9"/>
    <w:rsid w:val="00F34F7F"/>
    <w:rsid w:val="00F5494D"/>
    <w:rsid w:val="00F571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88967BB"/>
  <w15:chartTrackingRefBased/>
  <w15:docId w15:val="{CFA74232-E2FA-477B-A1D6-A78DF4BDC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6CCE"/>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Style0">
    <w:name w:val="TableStyle0"/>
    <w:rsid w:val="00836CCE"/>
    <w:pPr>
      <w:spacing w:after="0" w:line="240" w:lineRule="auto"/>
    </w:pPr>
    <w:rPr>
      <w:rFonts w:ascii="Arial" w:eastAsiaTheme="minorEastAsia" w:hAnsi="Arial"/>
      <w:sz w:val="16"/>
      <w:lang w:eastAsia="ru-RU"/>
    </w:rPr>
    <w:tblPr>
      <w:tblCellMar>
        <w:top w:w="0" w:type="dxa"/>
        <w:left w:w="0" w:type="dxa"/>
        <w:bottom w:w="0" w:type="dxa"/>
        <w:right w:w="0" w:type="dxa"/>
      </w:tblCellMar>
    </w:tblPr>
  </w:style>
  <w:style w:type="paragraph" w:styleId="a3">
    <w:name w:val="List Paragraph"/>
    <w:basedOn w:val="a"/>
    <w:uiPriority w:val="34"/>
    <w:qFormat/>
    <w:rsid w:val="00C0418F"/>
    <w:pPr>
      <w:ind w:left="720"/>
      <w:contextualSpacing/>
    </w:pPr>
  </w:style>
  <w:style w:type="paragraph" w:styleId="a4">
    <w:name w:val="header"/>
    <w:basedOn w:val="a"/>
    <w:link w:val="a5"/>
    <w:uiPriority w:val="99"/>
    <w:unhideWhenUsed/>
    <w:rsid w:val="00AF37B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F37BD"/>
    <w:rPr>
      <w:rFonts w:eastAsiaTheme="minorEastAsia"/>
      <w:lang w:eastAsia="ru-RU"/>
    </w:rPr>
  </w:style>
  <w:style w:type="paragraph" w:styleId="a6">
    <w:name w:val="footer"/>
    <w:basedOn w:val="a"/>
    <w:link w:val="a7"/>
    <w:uiPriority w:val="99"/>
    <w:unhideWhenUsed/>
    <w:rsid w:val="00AF37B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F37BD"/>
    <w:rPr>
      <w:rFonts w:eastAsiaTheme="minorEastAsia"/>
      <w:lang w:eastAsia="ru-RU"/>
    </w:rPr>
  </w:style>
  <w:style w:type="table" w:styleId="a8">
    <w:name w:val="Table Grid"/>
    <w:basedOn w:val="a1"/>
    <w:rsid w:val="00AF37BD"/>
    <w:pPr>
      <w:spacing w:after="0" w:line="240" w:lineRule="auto"/>
    </w:pPr>
    <w:rPr>
      <w:rFonts w:eastAsia="Times New Roman"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rsid w:val="00770783"/>
    <w:pPr>
      <w:widowControl w:val="0"/>
      <w:suppressAutoHyphens/>
      <w:autoSpaceDE w:val="0"/>
      <w:spacing w:after="0" w:line="240" w:lineRule="auto"/>
    </w:pPr>
    <w:rPr>
      <w:rFonts w:ascii="Calibri" w:eastAsia="Times New Roman" w:hAnsi="Calibri" w:cs="Calibri"/>
      <w:szCs w:val="20"/>
      <w:lang w:eastAsia="zh-CN"/>
    </w:rPr>
  </w:style>
  <w:style w:type="character" w:styleId="a9">
    <w:name w:val="Emphasis"/>
    <w:basedOn w:val="a0"/>
    <w:uiPriority w:val="20"/>
    <w:qFormat/>
    <w:rsid w:val="0073363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4</Pages>
  <Words>2512</Words>
  <Characters>14324</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kristina_shmidko@mail.ru</dc:creator>
  <cp:keywords/>
  <dc:description/>
  <cp:lastModifiedBy>MacBook Air</cp:lastModifiedBy>
  <cp:revision>15</cp:revision>
  <dcterms:created xsi:type="dcterms:W3CDTF">2025-08-19T08:22:00Z</dcterms:created>
  <dcterms:modified xsi:type="dcterms:W3CDTF">2025-12-01T15:25:00Z</dcterms:modified>
</cp:coreProperties>
</file>