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EB6" w:rsidRPr="00914E91" w:rsidRDefault="00101EB6" w:rsidP="00101EB6">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sidRPr="004B452D">
        <w:rPr>
          <w:rFonts w:ascii="Times New Roman" w:hAnsi="Times New Roman" w:cs="Times New Roman"/>
          <w:sz w:val="20"/>
          <w:szCs w:val="20"/>
        </w:rPr>
        <w:t>1</w:t>
      </w:r>
      <w:r>
        <w:rPr>
          <w:rFonts w:ascii="Times New Roman" w:hAnsi="Times New Roman" w:cs="Times New Roman"/>
          <w:sz w:val="20"/>
          <w:szCs w:val="20"/>
        </w:rPr>
        <w:t>2</w:t>
      </w:r>
      <w:r w:rsidRPr="004B452D">
        <w:rPr>
          <w:rFonts w:ascii="Times New Roman" w:hAnsi="Times New Roman" w:cs="Times New Roman"/>
          <w:sz w:val="20"/>
          <w:szCs w:val="20"/>
        </w:rPr>
        <w:t xml:space="preserve"> к</w:t>
      </w:r>
      <w:r w:rsidRPr="00CF4DA3">
        <w:rPr>
          <w:rFonts w:ascii="Times New Roman" w:hAnsi="Times New Roman" w:cs="Times New Roman"/>
          <w:sz w:val="20"/>
          <w:szCs w:val="20"/>
        </w:rPr>
        <w:t xml:space="preserve">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836CCE" w:rsidRDefault="00101EB6" w:rsidP="00101EB6">
      <w:pPr>
        <w:spacing w:after="0" w:line="240" w:lineRule="auto"/>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w:t>
      </w:r>
    </w:p>
    <w:p w:rsidR="00101EB6" w:rsidRPr="00F2741B" w:rsidRDefault="00101EB6" w:rsidP="00101EB6">
      <w:pPr>
        <w:spacing w:after="0" w:line="240" w:lineRule="auto"/>
        <w:jc w:val="center"/>
        <w:rPr>
          <w:rFonts w:ascii="Times New Roman" w:hAnsi="Times New Roman" w:cs="Times New Roman"/>
          <w:b/>
          <w:sz w:val="20"/>
          <w:szCs w:val="20"/>
        </w:rPr>
      </w:pPr>
    </w:p>
    <w:p w:rsidR="00836CCE" w:rsidRPr="00101EB6" w:rsidRDefault="00836CCE" w:rsidP="007855E3">
      <w:pPr>
        <w:spacing w:after="0" w:line="240" w:lineRule="auto"/>
        <w:jc w:val="center"/>
        <w:rPr>
          <w:rFonts w:ascii="Times New Roman" w:hAnsi="Times New Roman" w:cs="Times New Roman"/>
        </w:rPr>
      </w:pPr>
      <w:r w:rsidRPr="00101EB6">
        <w:rPr>
          <w:rFonts w:ascii="Times New Roman" w:hAnsi="Times New Roman" w:cs="Times New Roman"/>
          <w:b/>
        </w:rPr>
        <w:t>Информированное добровольное согласие пациента</w:t>
      </w:r>
    </w:p>
    <w:p w:rsidR="002F0F83" w:rsidRPr="00101EB6" w:rsidRDefault="00836CCE" w:rsidP="007855E3">
      <w:pPr>
        <w:spacing w:after="0" w:line="240" w:lineRule="auto"/>
        <w:contextualSpacing/>
        <w:jc w:val="center"/>
        <w:rPr>
          <w:rFonts w:ascii="Times New Roman" w:eastAsia="Calibri" w:hAnsi="Times New Roman" w:cs="Times New Roman"/>
          <w:b/>
          <w:bCs/>
        </w:rPr>
      </w:pPr>
      <w:r w:rsidRPr="00101EB6">
        <w:rPr>
          <w:rFonts w:ascii="Times New Roman" w:hAnsi="Times New Roman" w:cs="Times New Roman"/>
          <w:b/>
        </w:rPr>
        <w:t xml:space="preserve">на </w:t>
      </w:r>
      <w:r w:rsidR="00BF2CC7" w:rsidRPr="00101EB6">
        <w:rPr>
          <w:rFonts w:ascii="Times New Roman" w:eastAsia="Calibri" w:hAnsi="Times New Roman" w:cs="Times New Roman"/>
          <w:b/>
          <w:bCs/>
        </w:rPr>
        <w:t>установку виниров</w:t>
      </w:r>
    </w:p>
    <w:p w:rsidR="002F0F83" w:rsidRPr="00101EB6" w:rsidRDefault="00BF2CC7" w:rsidP="00BF2CC7">
      <w:pPr>
        <w:spacing w:after="0" w:line="240" w:lineRule="auto"/>
        <w:jc w:val="center"/>
        <w:rPr>
          <w:rFonts w:ascii="Times New Roman" w:hAnsi="Times New Roman" w:cs="Times New Roman"/>
          <w:b/>
          <w:i/>
        </w:rPr>
      </w:pPr>
      <w:r w:rsidRPr="00101EB6">
        <w:rPr>
          <w:rFonts w:ascii="Times New Roman" w:hAnsi="Times New Roman" w:cs="Times New Roman"/>
          <w:b/>
          <w:i/>
        </w:rPr>
        <w:t xml:space="preserve">(A16.07.003 Восстановление зуба вкладками, виниром, </w:t>
      </w:r>
      <w:proofErr w:type="spellStart"/>
      <w:r w:rsidRPr="00101EB6">
        <w:rPr>
          <w:rFonts w:ascii="Times New Roman" w:hAnsi="Times New Roman" w:cs="Times New Roman"/>
          <w:b/>
          <w:i/>
        </w:rPr>
        <w:t>полукоронкой</w:t>
      </w:r>
      <w:proofErr w:type="spellEnd"/>
      <w:r w:rsidRPr="00101EB6">
        <w:rPr>
          <w:rFonts w:ascii="Times New Roman" w:hAnsi="Times New Roman" w:cs="Times New Roman"/>
          <w:b/>
          <w:i/>
        </w:rPr>
        <w:t>)</w:t>
      </w:r>
    </w:p>
    <w:p w:rsidR="00BF2CC7" w:rsidRPr="00F2741B" w:rsidRDefault="00BF2CC7" w:rsidP="00BF2CC7">
      <w:pPr>
        <w:spacing w:after="0" w:line="240" w:lineRule="auto"/>
        <w:jc w:val="center"/>
        <w:rPr>
          <w:rFonts w:ascii="Times New Roman" w:hAnsi="Times New Roman" w:cs="Times New Roman"/>
          <w:b/>
          <w:i/>
          <w:sz w:val="20"/>
          <w:szCs w:val="20"/>
        </w:rPr>
      </w:pPr>
    </w:p>
    <w:tbl>
      <w:tblPr>
        <w:tblStyle w:val="a8"/>
        <w:tblW w:w="0" w:type="auto"/>
        <w:tblLook w:val="04A0" w:firstRow="1" w:lastRow="0" w:firstColumn="1" w:lastColumn="0" w:noHBand="0" w:noVBand="1"/>
      </w:tblPr>
      <w:tblGrid>
        <w:gridCol w:w="10194"/>
      </w:tblGrid>
      <w:tr w:rsidR="00101EB6" w:rsidTr="00101EB6">
        <w:tc>
          <w:tcPr>
            <w:tcW w:w="10194" w:type="dxa"/>
          </w:tcPr>
          <w:p w:rsidR="00101EB6" w:rsidRPr="001D7DB1" w:rsidRDefault="00101EB6" w:rsidP="00101EB6">
            <w:pPr>
              <w:jc w:val="both"/>
              <w:rPr>
                <w:rFonts w:ascii="Times New Roman" w:hAnsi="Times New Roman"/>
                <w:szCs w:val="22"/>
              </w:rPr>
            </w:pPr>
            <w:proofErr w:type="gramStart"/>
            <w:r w:rsidRPr="001D7DB1">
              <w:rPr>
                <w:rFonts w:ascii="Times New Roman" w:hAnsi="Times New Roman"/>
                <w:szCs w:val="22"/>
              </w:rPr>
              <w:t>Я,_</w:t>
            </w:r>
            <w:proofErr w:type="gramEnd"/>
            <w:r w:rsidRPr="001D7DB1">
              <w:rPr>
                <w:rFonts w:ascii="Times New Roman" w:hAnsi="Times New Roman"/>
                <w:szCs w:val="22"/>
              </w:rPr>
              <w:t>_________________________________________________________________________________</w:t>
            </w:r>
            <w:r>
              <w:rPr>
                <w:rFonts w:ascii="Times New Roman" w:hAnsi="Times New Roman"/>
                <w:szCs w:val="22"/>
              </w:rPr>
              <w:t>______</w:t>
            </w:r>
          </w:p>
          <w:p w:rsidR="00101EB6" w:rsidRPr="001D7DB1" w:rsidRDefault="00101EB6" w:rsidP="00101EB6">
            <w:pPr>
              <w:jc w:val="center"/>
              <w:rPr>
                <w:rFonts w:ascii="Times New Roman" w:hAnsi="Times New Roman"/>
                <w:i/>
                <w:szCs w:val="22"/>
              </w:rPr>
            </w:pPr>
            <w:r w:rsidRPr="001D7DB1">
              <w:rPr>
                <w:rFonts w:ascii="Times New Roman" w:hAnsi="Times New Roman"/>
                <w:i/>
                <w:szCs w:val="22"/>
              </w:rPr>
              <w:t>(ФИО пациента или законного представителя)</w:t>
            </w:r>
          </w:p>
          <w:p w:rsidR="00101EB6" w:rsidRPr="001D7DB1" w:rsidRDefault="00101EB6" w:rsidP="00101EB6">
            <w:pPr>
              <w:jc w:val="both"/>
              <w:rPr>
                <w:rFonts w:ascii="Times New Roman" w:hAnsi="Times New Roman"/>
                <w:szCs w:val="22"/>
                <w:u w:val="single"/>
              </w:rPr>
            </w:pPr>
            <w:r w:rsidRPr="001D7DB1">
              <w:rPr>
                <w:rFonts w:ascii="Times New Roman" w:hAnsi="Times New Roman"/>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1D7DB1">
              <w:rPr>
                <w:rFonts w:ascii="Times New Roman" w:hAnsi="Times New Roman"/>
                <w:b/>
                <w:szCs w:val="22"/>
              </w:rPr>
              <w:t>ООО «</w:t>
            </w:r>
            <w:r>
              <w:rPr>
                <w:rFonts w:ascii="Times New Roman" w:hAnsi="Times New Roman"/>
                <w:b/>
                <w:bCs/>
                <w:color w:val="000000" w:themeColor="text1"/>
                <w:szCs w:val="22"/>
              </w:rPr>
              <w:t>САНИТАС»</w:t>
            </w:r>
          </w:p>
          <w:p w:rsidR="00101EB6" w:rsidRPr="00414534" w:rsidRDefault="00101EB6" w:rsidP="00101EB6">
            <w:pPr>
              <w:jc w:val="both"/>
              <w:rPr>
                <w:rFonts w:ascii="Times New Roman" w:hAnsi="Times New Roman"/>
                <w:szCs w:val="22"/>
              </w:rPr>
            </w:pPr>
            <w:r w:rsidRPr="00414534">
              <w:rPr>
                <w:rFonts w:ascii="Times New Roman" w:hAnsi="Times New Roman"/>
                <w:szCs w:val="22"/>
              </w:rPr>
              <w:t>______________________________________________________________________________________</w:t>
            </w:r>
            <w:r>
              <w:rPr>
                <w:rFonts w:ascii="Times New Roman" w:hAnsi="Times New Roman"/>
                <w:szCs w:val="22"/>
              </w:rPr>
              <w:t>____</w:t>
            </w:r>
          </w:p>
          <w:p w:rsidR="00101EB6" w:rsidRPr="001D7DB1" w:rsidRDefault="00101EB6" w:rsidP="00101EB6">
            <w:pPr>
              <w:jc w:val="center"/>
              <w:rPr>
                <w:rFonts w:ascii="Times New Roman" w:hAnsi="Times New Roman"/>
                <w:i/>
                <w:szCs w:val="22"/>
              </w:rPr>
            </w:pPr>
            <w:r w:rsidRPr="001D7DB1">
              <w:rPr>
                <w:rFonts w:ascii="Times New Roman" w:hAnsi="Times New Roman"/>
                <w:i/>
                <w:szCs w:val="22"/>
              </w:rPr>
              <w:t>(ФИО, должность лечащего врача)</w:t>
            </w:r>
          </w:p>
          <w:p w:rsidR="00101EB6" w:rsidRPr="001D7DB1" w:rsidRDefault="00101EB6" w:rsidP="00101EB6">
            <w:pPr>
              <w:ind w:right="-1"/>
              <w:jc w:val="both"/>
              <w:rPr>
                <w:rFonts w:ascii="Times New Roman" w:hAnsi="Times New Roman"/>
                <w:szCs w:val="22"/>
              </w:rPr>
            </w:pPr>
            <w:r w:rsidRPr="001D7DB1">
              <w:rPr>
                <w:rFonts w:ascii="Times New Roman" w:hAnsi="Times New Roman"/>
                <w:szCs w:val="22"/>
              </w:rPr>
              <w:t xml:space="preserve">выполнить мне/моему представляемому, законным представителем которого я </w:t>
            </w:r>
            <w:proofErr w:type="gramStart"/>
            <w:r w:rsidRPr="001D7DB1">
              <w:rPr>
                <w:rFonts w:ascii="Times New Roman" w:hAnsi="Times New Roman"/>
                <w:szCs w:val="22"/>
              </w:rPr>
              <w:t>являюсь:_</w:t>
            </w:r>
            <w:proofErr w:type="gramEnd"/>
            <w:r w:rsidRPr="001D7DB1">
              <w:rPr>
                <w:rFonts w:ascii="Times New Roman" w:hAnsi="Times New Roman"/>
                <w:szCs w:val="22"/>
              </w:rPr>
              <w:t>_____________________________</w:t>
            </w:r>
            <w:r>
              <w:rPr>
                <w:rFonts w:ascii="Times New Roman" w:hAnsi="Times New Roman"/>
                <w:szCs w:val="22"/>
              </w:rPr>
              <w:t>_____________________________________________________</w:t>
            </w:r>
          </w:p>
          <w:p w:rsidR="00101EB6" w:rsidRPr="001D7DB1" w:rsidRDefault="00101EB6" w:rsidP="00101EB6">
            <w:pPr>
              <w:jc w:val="center"/>
              <w:rPr>
                <w:rFonts w:ascii="Times New Roman" w:hAnsi="Times New Roman"/>
                <w:i/>
                <w:szCs w:val="22"/>
              </w:rPr>
            </w:pPr>
            <w:r w:rsidRPr="001D7DB1">
              <w:rPr>
                <w:rFonts w:ascii="Times New Roman" w:hAnsi="Times New Roman"/>
                <w:i/>
                <w:szCs w:val="22"/>
              </w:rPr>
              <w:t>(ФИО представляемого, дата рождения - при наличии</w:t>
            </w:r>
            <w:r>
              <w:rPr>
                <w:rFonts w:ascii="Times New Roman" w:hAnsi="Times New Roman"/>
                <w:i/>
                <w:szCs w:val="22"/>
              </w:rPr>
              <w:t>)</w:t>
            </w:r>
          </w:p>
          <w:p w:rsidR="003C3157" w:rsidRPr="00101EB6" w:rsidRDefault="00101EB6" w:rsidP="003C3157">
            <w:pPr>
              <w:jc w:val="both"/>
              <w:rPr>
                <w:rFonts w:ascii="Times New Roman" w:hAnsi="Times New Roman"/>
                <w:b/>
                <w:i/>
              </w:rPr>
            </w:pPr>
            <w:r w:rsidRPr="00947192">
              <w:rPr>
                <w:rFonts w:ascii="Times New Roman" w:hAnsi="Times New Roman"/>
                <w:szCs w:val="22"/>
              </w:rPr>
              <w:t xml:space="preserve">медицинское вмешательство – </w:t>
            </w:r>
            <w:r w:rsidRPr="00101EB6">
              <w:rPr>
                <w:rFonts w:ascii="Times New Roman" w:hAnsi="Times New Roman"/>
                <w:b/>
                <w:szCs w:val="22"/>
              </w:rPr>
              <w:t xml:space="preserve">на </w:t>
            </w:r>
            <w:r w:rsidRPr="00101EB6">
              <w:rPr>
                <w:rFonts w:ascii="Times New Roman" w:eastAsia="Calibri" w:hAnsi="Times New Roman"/>
                <w:b/>
                <w:bCs/>
                <w:szCs w:val="22"/>
              </w:rPr>
              <w:t>установку виниров</w:t>
            </w:r>
            <w:r w:rsidR="003C3157">
              <w:rPr>
                <w:rFonts w:ascii="Times New Roman" w:eastAsia="Calibri" w:hAnsi="Times New Roman"/>
                <w:b/>
                <w:bCs/>
                <w:szCs w:val="22"/>
              </w:rPr>
              <w:t xml:space="preserve"> </w:t>
            </w:r>
            <w:r w:rsidR="003C3157" w:rsidRPr="00101EB6">
              <w:rPr>
                <w:rFonts w:ascii="Times New Roman" w:hAnsi="Times New Roman"/>
                <w:b/>
                <w:i/>
              </w:rPr>
              <w:t xml:space="preserve">(A16.07.003 Восстановление зуба вкладками, виниром, </w:t>
            </w:r>
            <w:proofErr w:type="gramStart"/>
            <w:r w:rsidR="003C3157" w:rsidRPr="00101EB6">
              <w:rPr>
                <w:rFonts w:ascii="Times New Roman" w:hAnsi="Times New Roman"/>
                <w:b/>
                <w:i/>
              </w:rPr>
              <w:t>полукоронкой)</w:t>
            </w:r>
            <w:r w:rsidR="003C3157">
              <w:rPr>
                <w:rFonts w:ascii="Times New Roman" w:hAnsi="Times New Roman"/>
                <w:b/>
                <w:i/>
              </w:rPr>
              <w:t>_</w:t>
            </w:r>
            <w:proofErr w:type="gramEnd"/>
            <w:r w:rsidR="003C3157">
              <w:rPr>
                <w:rFonts w:ascii="Times New Roman" w:hAnsi="Times New Roman"/>
                <w:b/>
                <w:i/>
              </w:rPr>
              <w:t>____________________________________________________________________</w:t>
            </w:r>
          </w:p>
          <w:p w:rsidR="00101EB6" w:rsidRPr="003C3157" w:rsidRDefault="003C3157" w:rsidP="00101EB6">
            <w:pPr>
              <w:contextualSpacing/>
              <w:jc w:val="both"/>
              <w:rPr>
                <w:rFonts w:ascii="Times New Roman" w:eastAsia="Calibri" w:hAnsi="Times New Roman"/>
                <w:i/>
                <w:iCs/>
                <w:szCs w:val="22"/>
              </w:rPr>
            </w:pPr>
            <w:r w:rsidRPr="003C3157">
              <w:rPr>
                <w:rFonts w:ascii="Times New Roman" w:eastAsia="Calibri" w:hAnsi="Times New Roman"/>
                <w:i/>
                <w:iCs/>
                <w:szCs w:val="22"/>
              </w:rPr>
              <w:t xml:space="preserve">                                                (выбрать нужное)</w:t>
            </w:r>
          </w:p>
        </w:tc>
      </w:tr>
    </w:tbl>
    <w:p w:rsidR="00101EB6" w:rsidRDefault="00101EB6" w:rsidP="007855E3">
      <w:pPr>
        <w:spacing w:after="0" w:line="240" w:lineRule="auto"/>
        <w:ind w:right="-1"/>
        <w:jc w:val="both"/>
        <w:rPr>
          <w:rFonts w:ascii="Times New Roman" w:hAnsi="Times New Roman"/>
        </w:rPr>
      </w:pPr>
    </w:p>
    <w:p w:rsidR="00860EAC" w:rsidRPr="00101EB6" w:rsidRDefault="00E36161" w:rsidP="00101EB6">
      <w:pPr>
        <w:spacing w:after="0" w:line="240" w:lineRule="auto"/>
        <w:ind w:right="-1"/>
        <w:jc w:val="both"/>
        <w:rPr>
          <w:rFonts w:ascii="Times New Roman" w:hAnsi="Times New Roman" w:cs="Times New Roman"/>
          <w:i/>
          <w:sz w:val="21"/>
          <w:szCs w:val="21"/>
        </w:rPr>
      </w:pPr>
      <w:r w:rsidRPr="00101EB6">
        <w:rPr>
          <w:rFonts w:ascii="Times New Roman" w:hAnsi="Times New Roman" w:cs="Times New Roman"/>
          <w:b/>
          <w:sz w:val="21"/>
          <w:szCs w:val="21"/>
        </w:rPr>
        <w:t>До начала оказания медицинской услуги, в доступной для меня форме мне разъяснен</w:t>
      </w:r>
      <w:r w:rsidR="00F5494D" w:rsidRPr="00101EB6">
        <w:rPr>
          <w:rFonts w:ascii="Times New Roman" w:hAnsi="Times New Roman" w:cs="Times New Roman"/>
          <w:b/>
          <w:sz w:val="21"/>
          <w:szCs w:val="21"/>
        </w:rPr>
        <w:t>а следующая информация о лечении</w:t>
      </w:r>
      <w:r w:rsidR="00101EB6" w:rsidRPr="00101EB6">
        <w:rPr>
          <w:rFonts w:ascii="Times New Roman" w:hAnsi="Times New Roman" w:cs="Times New Roman"/>
          <w:b/>
          <w:sz w:val="21"/>
          <w:szCs w:val="21"/>
        </w:rPr>
        <w:t>.</w:t>
      </w:r>
    </w:p>
    <w:p w:rsidR="001857BE" w:rsidRPr="00101EB6" w:rsidRDefault="001857BE" w:rsidP="00101EB6">
      <w:pPr>
        <w:spacing w:after="0" w:line="240" w:lineRule="auto"/>
        <w:ind w:right="-1" w:firstLine="708"/>
        <w:jc w:val="both"/>
        <w:rPr>
          <w:rFonts w:ascii="Times New Roman" w:hAnsi="Times New Roman" w:cs="Times New Roman"/>
          <w:sz w:val="21"/>
          <w:szCs w:val="21"/>
        </w:rPr>
      </w:pPr>
      <w:proofErr w:type="spellStart"/>
      <w:r w:rsidRPr="00101EB6">
        <w:rPr>
          <w:rFonts w:ascii="Times New Roman" w:hAnsi="Times New Roman" w:cs="Times New Roman"/>
          <w:b/>
          <w:sz w:val="21"/>
          <w:szCs w:val="21"/>
        </w:rPr>
        <w:t>Микропротезирование</w:t>
      </w:r>
      <w:proofErr w:type="spellEnd"/>
      <w:r w:rsidRPr="00101EB6">
        <w:rPr>
          <w:rFonts w:ascii="Times New Roman" w:hAnsi="Times New Roman" w:cs="Times New Roman"/>
          <w:b/>
          <w:sz w:val="21"/>
          <w:szCs w:val="21"/>
        </w:rPr>
        <w:t xml:space="preserve"> винирами </w:t>
      </w:r>
      <w:r w:rsidRPr="00101EB6">
        <w:rPr>
          <w:rFonts w:ascii="Times New Roman" w:hAnsi="Times New Roman" w:cs="Times New Roman"/>
          <w:sz w:val="21"/>
          <w:szCs w:val="21"/>
        </w:rPr>
        <w:t>является одним из видов несъемного протезирования. Виниры представляют собой тонкие пластинки, плотно фиксированные на поверхности зубов. Для их изготовления с поверхности зуба снимается тонкий слой, после чего делается оттиск подготовленного зуба, и в лаборатории изготавливается соответствующая накладка. Постоянный винир крепится на зубе с помощью специального стоматологического затвердевающего вещества. Обладая естественным видом, виниры изготавливаются индивидуально для каждого пациента.</w:t>
      </w:r>
    </w:p>
    <w:p w:rsidR="00860EAC" w:rsidRPr="00101EB6" w:rsidRDefault="000A2E60" w:rsidP="00101EB6">
      <w:pPr>
        <w:spacing w:after="0" w:line="240" w:lineRule="auto"/>
        <w:ind w:right="-1" w:firstLine="708"/>
        <w:jc w:val="both"/>
        <w:rPr>
          <w:rFonts w:ascii="Times New Roman" w:hAnsi="Times New Roman" w:cs="Times New Roman"/>
          <w:b/>
          <w:sz w:val="21"/>
          <w:szCs w:val="21"/>
        </w:rPr>
      </w:pPr>
      <w:r>
        <w:rPr>
          <w:rFonts w:ascii="Times New Roman" w:hAnsi="Times New Roman" w:cs="Times New Roman"/>
          <w:b/>
          <w:sz w:val="21"/>
          <w:szCs w:val="21"/>
        </w:rPr>
        <w:t>1.</w:t>
      </w:r>
      <w:r w:rsidR="00860EAC" w:rsidRPr="00101EB6">
        <w:rPr>
          <w:rFonts w:ascii="Times New Roman" w:hAnsi="Times New Roman" w:cs="Times New Roman"/>
          <w:b/>
          <w:sz w:val="21"/>
          <w:szCs w:val="21"/>
        </w:rPr>
        <w:t>Цели оказания медицинской помощи:</w:t>
      </w:r>
    </w:p>
    <w:p w:rsidR="00600985" w:rsidRPr="00101EB6" w:rsidRDefault="003744BC"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Целью медицинского вмешательства </w:t>
      </w:r>
      <w:r w:rsidR="0025370F" w:rsidRPr="00101EB6">
        <w:rPr>
          <w:rFonts w:ascii="Times New Roman" w:hAnsi="Times New Roman" w:cs="Times New Roman"/>
          <w:sz w:val="21"/>
          <w:szCs w:val="21"/>
        </w:rPr>
        <w:t xml:space="preserve">является </w:t>
      </w:r>
      <w:r w:rsidR="00600985" w:rsidRPr="00101EB6">
        <w:rPr>
          <w:rFonts w:ascii="Times New Roman" w:hAnsi="Times New Roman" w:cs="Times New Roman"/>
          <w:sz w:val="21"/>
          <w:szCs w:val="21"/>
        </w:rPr>
        <w:t>лечение дисплазии зубных тканей; лечение гипоплазии эмали; лечение клиновидного дефекта зуба; лечение зубной травмы; лечение при механическом разрушении зубов; в целях профилактики стирания зубов, эстетической коррекции,______________________________</w:t>
      </w:r>
      <w:r w:rsidR="00101EB6" w:rsidRPr="00101EB6">
        <w:rPr>
          <w:rFonts w:ascii="Times New Roman" w:hAnsi="Times New Roman" w:cs="Times New Roman"/>
          <w:sz w:val="21"/>
          <w:szCs w:val="21"/>
        </w:rPr>
        <w:t>________________</w:t>
      </w:r>
      <w:r w:rsidR="00600985" w:rsidRPr="00101EB6">
        <w:rPr>
          <w:rFonts w:ascii="Times New Roman" w:hAnsi="Times New Roman" w:cs="Times New Roman"/>
          <w:sz w:val="21"/>
          <w:szCs w:val="21"/>
        </w:rPr>
        <w:t>_____</w:t>
      </w:r>
      <w:r w:rsidR="00101EB6">
        <w:rPr>
          <w:rFonts w:ascii="Times New Roman" w:hAnsi="Times New Roman" w:cs="Times New Roman"/>
          <w:sz w:val="21"/>
          <w:szCs w:val="21"/>
        </w:rPr>
        <w:t>_________________________________</w:t>
      </w:r>
      <w:r w:rsidR="00600985" w:rsidRPr="00101EB6">
        <w:rPr>
          <w:rFonts w:ascii="Times New Roman" w:hAnsi="Times New Roman" w:cs="Times New Roman"/>
          <w:sz w:val="21"/>
          <w:szCs w:val="21"/>
        </w:rPr>
        <w:t>___</w:t>
      </w:r>
    </w:p>
    <w:p w:rsidR="00600985" w:rsidRPr="00101EB6" w:rsidRDefault="00600985" w:rsidP="00EE1845">
      <w:pPr>
        <w:spacing w:after="0" w:line="240" w:lineRule="auto"/>
        <w:jc w:val="both"/>
        <w:rPr>
          <w:rFonts w:ascii="Times New Roman" w:hAnsi="Times New Roman" w:cs="Times New Roman"/>
          <w:i/>
          <w:sz w:val="21"/>
          <w:szCs w:val="21"/>
        </w:rPr>
      </w:pPr>
      <w:r w:rsidRPr="00101EB6">
        <w:rPr>
          <w:rFonts w:ascii="Times New Roman" w:hAnsi="Times New Roman" w:cs="Times New Roman"/>
          <w:sz w:val="21"/>
          <w:szCs w:val="21"/>
        </w:rPr>
        <w:t xml:space="preserve">                                                                                                                                  </w:t>
      </w:r>
      <w:r w:rsidRPr="00101EB6">
        <w:rPr>
          <w:rFonts w:ascii="Times New Roman" w:hAnsi="Times New Roman" w:cs="Times New Roman"/>
          <w:i/>
          <w:sz w:val="21"/>
          <w:szCs w:val="21"/>
        </w:rPr>
        <w:t>(иное указать)</w:t>
      </w:r>
    </w:p>
    <w:p w:rsidR="00600985" w:rsidRPr="00101EB6" w:rsidRDefault="000A2E60" w:rsidP="00101EB6">
      <w:pPr>
        <w:spacing w:after="0" w:line="240" w:lineRule="auto"/>
        <w:ind w:firstLine="708"/>
        <w:jc w:val="both"/>
        <w:rPr>
          <w:rFonts w:ascii="Times New Roman" w:hAnsi="Times New Roman" w:cs="Times New Roman"/>
          <w:b/>
          <w:sz w:val="21"/>
          <w:szCs w:val="21"/>
        </w:rPr>
      </w:pPr>
      <w:r>
        <w:rPr>
          <w:rFonts w:ascii="Times New Roman" w:hAnsi="Times New Roman" w:cs="Times New Roman"/>
          <w:b/>
          <w:sz w:val="21"/>
          <w:szCs w:val="21"/>
        </w:rPr>
        <w:t>2.</w:t>
      </w:r>
      <w:r w:rsidR="00600985" w:rsidRPr="00101EB6">
        <w:rPr>
          <w:rFonts w:ascii="Times New Roman" w:hAnsi="Times New Roman" w:cs="Times New Roman"/>
          <w:b/>
          <w:sz w:val="21"/>
          <w:szCs w:val="21"/>
        </w:rPr>
        <w:t>Методы оказания медицинской помощи:</w:t>
      </w:r>
    </w:p>
    <w:p w:rsidR="00387ED2" w:rsidRPr="00101EB6" w:rsidRDefault="00756D46"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Лечащий врач объяснил мне методику установки виниров. </w:t>
      </w:r>
    </w:p>
    <w:p w:rsidR="00756D46" w:rsidRPr="00101EB6" w:rsidRDefault="00387ED2"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1. </w:t>
      </w:r>
      <w:r w:rsidR="00756D46" w:rsidRPr="00101EB6">
        <w:rPr>
          <w:rFonts w:ascii="Times New Roman" w:hAnsi="Times New Roman" w:cs="Times New Roman"/>
          <w:sz w:val="21"/>
          <w:szCs w:val="21"/>
        </w:rPr>
        <w:t>Сначала определяют</w:t>
      </w:r>
      <w:r w:rsidR="00634A9A" w:rsidRPr="00101EB6">
        <w:rPr>
          <w:rFonts w:ascii="Times New Roman" w:hAnsi="Times New Roman" w:cs="Times New Roman"/>
          <w:sz w:val="21"/>
          <w:szCs w:val="21"/>
        </w:rPr>
        <w:t xml:space="preserve"> </w:t>
      </w:r>
      <w:r w:rsidR="00756D46" w:rsidRPr="00101EB6">
        <w:rPr>
          <w:rFonts w:ascii="Times New Roman" w:hAnsi="Times New Roman" w:cs="Times New Roman"/>
          <w:sz w:val="21"/>
          <w:szCs w:val="21"/>
        </w:rPr>
        <w:t>состояние зубов, на которые планируется сделать виниры, качество их лечения (если зубы</w:t>
      </w:r>
      <w:r w:rsidR="00634A9A" w:rsidRPr="00101EB6">
        <w:rPr>
          <w:rFonts w:ascii="Times New Roman" w:hAnsi="Times New Roman" w:cs="Times New Roman"/>
          <w:sz w:val="21"/>
          <w:szCs w:val="21"/>
        </w:rPr>
        <w:t xml:space="preserve"> </w:t>
      </w:r>
      <w:r w:rsidR="00756D46" w:rsidRPr="00101EB6">
        <w:rPr>
          <w:rFonts w:ascii="Times New Roman" w:hAnsi="Times New Roman" w:cs="Times New Roman"/>
          <w:sz w:val="21"/>
          <w:szCs w:val="21"/>
        </w:rPr>
        <w:t>ранее лечены), положение в челюсти и состояние прикуса. Если имеется кариес, необходимо лечить</w:t>
      </w:r>
      <w:r w:rsidR="00634A9A" w:rsidRPr="00101EB6">
        <w:rPr>
          <w:rFonts w:ascii="Times New Roman" w:hAnsi="Times New Roman" w:cs="Times New Roman"/>
          <w:sz w:val="21"/>
          <w:szCs w:val="21"/>
        </w:rPr>
        <w:t xml:space="preserve"> </w:t>
      </w:r>
      <w:r w:rsidR="00756D46" w:rsidRPr="00101EB6">
        <w:rPr>
          <w:rFonts w:ascii="Times New Roman" w:hAnsi="Times New Roman" w:cs="Times New Roman"/>
          <w:sz w:val="21"/>
          <w:szCs w:val="21"/>
        </w:rPr>
        <w:t>каналы, делать пластику десны или нужны еще какие-то вмешательства – это все делается до обработки</w:t>
      </w:r>
      <w:r w:rsidR="00634A9A" w:rsidRPr="00101EB6">
        <w:rPr>
          <w:rFonts w:ascii="Times New Roman" w:hAnsi="Times New Roman" w:cs="Times New Roman"/>
          <w:sz w:val="21"/>
          <w:szCs w:val="21"/>
        </w:rPr>
        <w:t xml:space="preserve"> </w:t>
      </w:r>
      <w:r w:rsidR="00756D46" w:rsidRPr="00101EB6">
        <w:rPr>
          <w:rFonts w:ascii="Times New Roman" w:hAnsi="Times New Roman" w:cs="Times New Roman"/>
          <w:sz w:val="21"/>
          <w:szCs w:val="21"/>
        </w:rPr>
        <w:t>под винир, а если выявлены какие-то противопоказания к установке винира – то выбирают другой вид</w:t>
      </w:r>
      <w:r w:rsidR="00634A9A" w:rsidRPr="00101EB6">
        <w:rPr>
          <w:rFonts w:ascii="Times New Roman" w:hAnsi="Times New Roman" w:cs="Times New Roman"/>
          <w:sz w:val="21"/>
          <w:szCs w:val="21"/>
        </w:rPr>
        <w:t xml:space="preserve"> </w:t>
      </w:r>
      <w:r w:rsidR="00756D46" w:rsidRPr="00101EB6">
        <w:rPr>
          <w:rFonts w:ascii="Times New Roman" w:hAnsi="Times New Roman" w:cs="Times New Roman"/>
          <w:sz w:val="21"/>
          <w:szCs w:val="21"/>
        </w:rPr>
        <w:t>конструкции.</w:t>
      </w:r>
    </w:p>
    <w:p w:rsidR="00756D46" w:rsidRPr="00101EB6" w:rsidRDefault="00756D46"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2. На втором этапе определяются с тем, каким должен быть внешний вид зубов. На этом этапе пациент</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должен озвучить свои пожелания по цвету, форме зубов, а доктор в соответствии с пожеланиями пациента</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уже составляет план, как достигнуть оптимального результата. Этот этап очень важен, так как от</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планирования зависит не только внешний вид реставрации, но и срок ее службы. Здесь же определяются с</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материалом, из которого будет выполняться реставрация</w:t>
      </w:r>
      <w:r w:rsidR="00634A9A" w:rsidRPr="00101EB6">
        <w:rPr>
          <w:rFonts w:ascii="Times New Roman" w:hAnsi="Times New Roman" w:cs="Times New Roman"/>
          <w:sz w:val="21"/>
          <w:szCs w:val="21"/>
        </w:rPr>
        <w:t>.</w:t>
      </w:r>
    </w:p>
    <w:p w:rsidR="00756D46" w:rsidRPr="00101EB6" w:rsidRDefault="00756D46"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3. Третий этап – обработка и снятие оттисков. Под классический винир передняя поверхность зуба</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спиливается на толщину 0.4-0.7 мм. Толщина тканей, которые удаляются зависит от многих факторов:</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вида винира (с каркасом или без), от положения зубов (если зуб изначально «завален» во внутрь, то для</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выведения его вперед в линии улыбки нужно будет минимальное препарирование, и, наоборот, если зуб</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выступает вперед, то спилить нужно будет больше и т.д. Техника препарирования может отличаться:</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иногда необходимо спилить режущий край зуба, чтобы восстановить его керамикой, а иногда режущий</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 xml:space="preserve">край оставляют собственный. Иногда поверхность зуба вообще не трогают и изготавливают </w:t>
      </w:r>
      <w:proofErr w:type="gramStart"/>
      <w:r w:rsidRPr="00101EB6">
        <w:rPr>
          <w:rFonts w:ascii="Times New Roman" w:hAnsi="Times New Roman" w:cs="Times New Roman"/>
          <w:sz w:val="21"/>
          <w:szCs w:val="21"/>
        </w:rPr>
        <w:t>сверх тонкие</w:t>
      </w:r>
      <w:proofErr w:type="gramEnd"/>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 xml:space="preserve">виниры (их еще называют </w:t>
      </w:r>
      <w:proofErr w:type="spellStart"/>
      <w:r w:rsidRPr="00101EB6">
        <w:rPr>
          <w:rFonts w:ascii="Times New Roman" w:hAnsi="Times New Roman" w:cs="Times New Roman"/>
          <w:sz w:val="21"/>
          <w:szCs w:val="21"/>
        </w:rPr>
        <w:t>люминиры</w:t>
      </w:r>
      <w:proofErr w:type="spellEnd"/>
      <w:r w:rsidRPr="00101EB6">
        <w:rPr>
          <w:rFonts w:ascii="Times New Roman" w:hAnsi="Times New Roman" w:cs="Times New Roman"/>
          <w:sz w:val="21"/>
          <w:szCs w:val="21"/>
        </w:rPr>
        <w:t>) – под этот вид реставрации зуб вообще можно не трогать бором.</w:t>
      </w:r>
    </w:p>
    <w:p w:rsidR="00756D46" w:rsidRPr="00101EB6" w:rsidRDefault="00756D46"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4. Четвертый этап – оттиски. Зубы высушиваются, вокруг зубов устанавливаются нитки, чтобы отодвинуть</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 xml:space="preserve">десну и хорошо снять оттиск шейки зуба. Снимают двухслойный оттиск, передают его в </w:t>
      </w:r>
      <w:r w:rsidR="00634A9A" w:rsidRPr="00101EB6">
        <w:rPr>
          <w:rFonts w:ascii="Times New Roman" w:hAnsi="Times New Roman" w:cs="Times New Roman"/>
          <w:sz w:val="21"/>
          <w:szCs w:val="21"/>
        </w:rPr>
        <w:t>зуботехническую лабораторию</w:t>
      </w:r>
      <w:r w:rsidRPr="00101EB6">
        <w:rPr>
          <w:rFonts w:ascii="Times New Roman" w:hAnsi="Times New Roman" w:cs="Times New Roman"/>
          <w:sz w:val="21"/>
          <w:szCs w:val="21"/>
        </w:rPr>
        <w:t xml:space="preserve"> для</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изготовления виниров.</w:t>
      </w:r>
    </w:p>
    <w:p w:rsidR="00756D46" w:rsidRPr="00101EB6" w:rsidRDefault="00756D46"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5. Пятый этап – изготовление временной реставрации. </w:t>
      </w:r>
      <w:r w:rsidR="00634A9A" w:rsidRPr="00101EB6">
        <w:rPr>
          <w:rFonts w:ascii="Times New Roman" w:hAnsi="Times New Roman" w:cs="Times New Roman"/>
          <w:sz w:val="21"/>
          <w:szCs w:val="21"/>
        </w:rPr>
        <w:t>Н</w:t>
      </w:r>
      <w:r w:rsidRPr="00101EB6">
        <w:rPr>
          <w:rFonts w:ascii="Times New Roman" w:hAnsi="Times New Roman" w:cs="Times New Roman"/>
          <w:sz w:val="21"/>
          <w:szCs w:val="21"/>
        </w:rPr>
        <w:t>а</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обработанные зубы изготавливают временные виниры для защиты от раздражающих факторов внешней</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среды.</w:t>
      </w:r>
    </w:p>
    <w:p w:rsidR="00B30F66" w:rsidRPr="00101EB6" w:rsidRDefault="00756D46" w:rsidP="00756D46">
      <w:pPr>
        <w:spacing w:after="0" w:line="240" w:lineRule="auto"/>
        <w:jc w:val="both"/>
        <w:rPr>
          <w:rFonts w:ascii="Times New Roman" w:hAnsi="Times New Roman" w:cs="Times New Roman"/>
          <w:sz w:val="21"/>
          <w:szCs w:val="21"/>
        </w:rPr>
      </w:pPr>
      <w:r w:rsidRPr="00101EB6">
        <w:rPr>
          <w:rFonts w:ascii="Times New Roman" w:hAnsi="Times New Roman" w:cs="Times New Roman"/>
          <w:sz w:val="21"/>
          <w:szCs w:val="21"/>
        </w:rPr>
        <w:lastRenderedPageBreak/>
        <w:t>6. Шестой этап – фиксация готовой работы во рту. Снимают временную реставрацию и виниры крепят к</w:t>
      </w:r>
      <w:r w:rsidR="00634A9A" w:rsidRPr="00101EB6">
        <w:rPr>
          <w:rFonts w:ascii="Times New Roman" w:hAnsi="Times New Roman" w:cs="Times New Roman"/>
          <w:sz w:val="21"/>
          <w:szCs w:val="21"/>
        </w:rPr>
        <w:t xml:space="preserve"> </w:t>
      </w:r>
      <w:r w:rsidRPr="00101EB6">
        <w:rPr>
          <w:rFonts w:ascii="Times New Roman" w:hAnsi="Times New Roman" w:cs="Times New Roman"/>
          <w:sz w:val="21"/>
          <w:szCs w:val="21"/>
        </w:rPr>
        <w:t>зубам с помощью специальных материалов.</w:t>
      </w:r>
    </w:p>
    <w:p w:rsidR="00450E60" w:rsidRPr="00101EB6" w:rsidRDefault="00450E60" w:rsidP="00756D46">
      <w:pPr>
        <w:spacing w:after="0" w:line="240" w:lineRule="auto"/>
        <w:jc w:val="both"/>
        <w:rPr>
          <w:rFonts w:ascii="Times New Roman" w:hAnsi="Times New Roman" w:cs="Times New Roman"/>
          <w:sz w:val="21"/>
          <w:szCs w:val="21"/>
        </w:rPr>
      </w:pPr>
    </w:p>
    <w:p w:rsidR="00387ED2" w:rsidRPr="00101EB6" w:rsidRDefault="00387ED2"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 с учетом стандартов и клинических рекомендаций по соответствующему профилю.</w:t>
      </w:r>
    </w:p>
    <w:p w:rsidR="000461A0" w:rsidRPr="00101EB6" w:rsidRDefault="00BC27A1"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Я понимаю, что выбор метода лечения, объем лечебно-профилактических и реабилитационных мероприятий определяются стадией заболевания, интенсивностью поражения, его локализацией и активностью течения, а также уровнем эстетических требований пациента.</w:t>
      </w:r>
    </w:p>
    <w:p w:rsidR="0025370F" w:rsidRPr="00101EB6" w:rsidRDefault="002832E0"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w:t>
      </w:r>
      <w:r w:rsidR="0025370F" w:rsidRPr="00101EB6">
        <w:rPr>
          <w:rFonts w:ascii="Times New Roman" w:hAnsi="Times New Roman" w:cs="Times New Roman"/>
          <w:sz w:val="21"/>
          <w:szCs w:val="21"/>
        </w:rPr>
        <w:t>В частности, в процессе лечения могут возникнуть ситуации, когда выявятся причины, по которым лечение зуба будет нецелесообразным и потребуется его удаление.</w:t>
      </w:r>
      <w:r w:rsidR="00C91583" w:rsidRPr="00101EB6">
        <w:rPr>
          <w:rFonts w:ascii="Times New Roman" w:hAnsi="Times New Roman" w:cs="Times New Roman"/>
          <w:sz w:val="21"/>
          <w:szCs w:val="21"/>
        </w:rPr>
        <w:t xml:space="preserve"> После удаления зуба может потребоваться протезирование, что предполагает дополнительные финансовые затраты.</w:t>
      </w:r>
    </w:p>
    <w:p w:rsidR="00FC1E27" w:rsidRPr="00101EB6" w:rsidRDefault="00C845A2"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Лечащий врач уведомил меня о </w:t>
      </w:r>
      <w:r w:rsidRPr="00101EB6">
        <w:rPr>
          <w:rFonts w:ascii="Times New Roman" w:hAnsi="Times New Roman" w:cs="Times New Roman"/>
          <w:b/>
          <w:sz w:val="21"/>
          <w:szCs w:val="21"/>
        </w:rPr>
        <w:t>показаниях</w:t>
      </w:r>
      <w:r w:rsidRPr="00101EB6">
        <w:rPr>
          <w:rFonts w:ascii="Times New Roman" w:hAnsi="Times New Roman" w:cs="Times New Roman"/>
          <w:sz w:val="21"/>
          <w:szCs w:val="21"/>
        </w:rPr>
        <w:t xml:space="preserve"> к выполнению медицинского вмешательства: </w:t>
      </w:r>
      <w:r w:rsidR="006A3FAB" w:rsidRPr="00101EB6">
        <w:rPr>
          <w:rFonts w:ascii="Times New Roman" w:hAnsi="Times New Roman" w:cs="Times New Roman"/>
          <w:sz w:val="21"/>
          <w:szCs w:val="21"/>
        </w:rPr>
        <w:t xml:space="preserve">сколы на зубах,  изменение цвета зубов, трещины и повреждения зубов, неправильная форма зубов,  неэстетичная улыбка, </w:t>
      </w:r>
      <w:r w:rsidR="00EB4BC2" w:rsidRPr="00101EB6">
        <w:rPr>
          <w:rFonts w:ascii="Times New Roman" w:hAnsi="Times New Roman" w:cs="Times New Roman"/>
          <w:sz w:val="21"/>
          <w:szCs w:val="21"/>
        </w:rPr>
        <w:t xml:space="preserve">а также о </w:t>
      </w:r>
      <w:r w:rsidR="00EB4BC2" w:rsidRPr="00101EB6">
        <w:rPr>
          <w:rFonts w:ascii="Times New Roman" w:hAnsi="Times New Roman" w:cs="Times New Roman"/>
          <w:b/>
          <w:sz w:val="21"/>
          <w:szCs w:val="21"/>
        </w:rPr>
        <w:t>противопоказаниях:</w:t>
      </w:r>
      <w:r w:rsidR="00EB4BC2" w:rsidRPr="00101EB6">
        <w:rPr>
          <w:rFonts w:ascii="Times New Roman" w:hAnsi="Times New Roman" w:cs="Times New Roman"/>
          <w:sz w:val="21"/>
          <w:szCs w:val="21"/>
        </w:rPr>
        <w:t xml:space="preserve"> </w:t>
      </w:r>
      <w:r w:rsidR="00E2694E" w:rsidRPr="00101EB6">
        <w:rPr>
          <w:rFonts w:ascii="Times New Roman" w:hAnsi="Times New Roman" w:cs="Times New Roman"/>
          <w:sz w:val="21"/>
          <w:szCs w:val="21"/>
        </w:rPr>
        <w:t xml:space="preserve">степень разрушения зуба более 30%, </w:t>
      </w:r>
      <w:proofErr w:type="spellStart"/>
      <w:r w:rsidR="00E2694E" w:rsidRPr="00101EB6">
        <w:rPr>
          <w:rFonts w:ascii="Times New Roman" w:hAnsi="Times New Roman" w:cs="Times New Roman"/>
          <w:sz w:val="21"/>
          <w:szCs w:val="21"/>
        </w:rPr>
        <w:t>апроксимальная</w:t>
      </w:r>
      <w:proofErr w:type="spellEnd"/>
      <w:r w:rsidR="00E2694E" w:rsidRPr="00101EB6">
        <w:rPr>
          <w:rFonts w:ascii="Times New Roman" w:hAnsi="Times New Roman" w:cs="Times New Roman"/>
          <w:sz w:val="21"/>
          <w:szCs w:val="21"/>
        </w:rPr>
        <w:t xml:space="preserve"> полость зуба, глубоко уходящая в дентин; небольшая кариозная полость; повышенная активность кариеса; недостаточная гигиена ротовой полости; бруксизм (скрип зубами), повышенная стираемость зубов,  отсутствие зубов, отвечающих за жевание,  занятие экстремальными видами спорта, разрушение внутренней части зубов, наличие на внутренней части зуба пломбы среднего и большого размера, неправильный прикус.</w:t>
      </w:r>
      <w:r w:rsidR="004302BF" w:rsidRPr="00101EB6">
        <w:rPr>
          <w:rFonts w:ascii="Times New Roman" w:hAnsi="Times New Roman" w:cs="Times New Roman"/>
          <w:sz w:val="21"/>
          <w:szCs w:val="21"/>
        </w:rPr>
        <w:t xml:space="preserve"> </w:t>
      </w:r>
      <w:r w:rsidR="00EB4BC2" w:rsidRPr="00101EB6">
        <w:rPr>
          <w:rFonts w:ascii="Times New Roman" w:hAnsi="Times New Roman" w:cs="Times New Roman"/>
          <w:sz w:val="21"/>
          <w:szCs w:val="21"/>
        </w:rPr>
        <w:t>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w:t>
      </w:r>
    </w:p>
    <w:p w:rsidR="00FC1E27" w:rsidRPr="00101EB6" w:rsidRDefault="00FC1E27"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Так как изготовление виниров происходит в течение нескольких дней, я даю свое согласие, на установку на подготовленные зубы временных конструкций.</w:t>
      </w:r>
    </w:p>
    <w:p w:rsidR="00C845A2" w:rsidRPr="00101EB6" w:rsidRDefault="00FC1E27"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Я проинформирован(а) о том, что все мои пожелания по поводу размера, цвета и формы виниров я должен буду высказать до их установки на зубы, потому что после постоянной их фиксации изменить что-либо будет невозможно (за исключением окончательной коррекции прикуса).</w:t>
      </w:r>
    </w:p>
    <w:p w:rsidR="00D45A8D" w:rsidRPr="00101EB6" w:rsidRDefault="00D45A8D"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Мне разъяснены методы диагностики, применяемые для верификации и уточнения</w:t>
      </w:r>
      <w:r w:rsidR="00C12E86" w:rsidRPr="00101EB6">
        <w:rPr>
          <w:rFonts w:ascii="Times New Roman" w:hAnsi="Times New Roman" w:cs="Times New Roman"/>
          <w:sz w:val="21"/>
          <w:szCs w:val="21"/>
        </w:rPr>
        <w:t xml:space="preserve"> </w:t>
      </w:r>
      <w:r w:rsidRPr="00101EB6">
        <w:rPr>
          <w:rFonts w:ascii="Times New Roman" w:hAnsi="Times New Roman" w:cs="Times New Roman"/>
          <w:sz w:val="21"/>
          <w:szCs w:val="21"/>
        </w:rPr>
        <w:t xml:space="preserve">заболевания: рентгенологическое исследование, сбор жалоб, осмотр, зондирование, перкуссия, температурные пробы. Качество диагностики зависит от особенностей поведения </w:t>
      </w:r>
      <w:r w:rsidR="00C12E86" w:rsidRPr="00101EB6">
        <w:rPr>
          <w:rFonts w:ascii="Times New Roman" w:hAnsi="Times New Roman" w:cs="Times New Roman"/>
          <w:sz w:val="21"/>
          <w:szCs w:val="21"/>
        </w:rPr>
        <w:t>пациента</w:t>
      </w:r>
      <w:r w:rsidRPr="00101EB6">
        <w:rPr>
          <w:rFonts w:ascii="Times New Roman" w:hAnsi="Times New Roman" w:cs="Times New Roman"/>
          <w:sz w:val="21"/>
          <w:szCs w:val="21"/>
        </w:rPr>
        <w:t xml:space="preserve"> в том числе. Мне сообщено и понятно, что для лечения могут понадобиться </w:t>
      </w:r>
      <w:r w:rsidRPr="00101EB6">
        <w:rPr>
          <w:rFonts w:ascii="Times New Roman" w:hAnsi="Times New Roman" w:cs="Times New Roman"/>
          <w:b/>
          <w:sz w:val="21"/>
          <w:szCs w:val="21"/>
        </w:rPr>
        <w:t>дополнительные обследования,</w:t>
      </w:r>
      <w:r w:rsidRPr="00101EB6">
        <w:rPr>
          <w:rFonts w:ascii="Times New Roman" w:hAnsi="Times New Roman" w:cs="Times New Roman"/>
          <w:sz w:val="21"/>
          <w:szCs w:val="21"/>
        </w:rPr>
        <w:t xml:space="preserve"> о чем меня уведомит врач, а именно: консультация у врача(ей) общего медицинского профиля; консультация у врача(ей)-стоматолога(</w:t>
      </w:r>
      <w:proofErr w:type="spellStart"/>
      <w:r w:rsidRPr="00101EB6">
        <w:rPr>
          <w:rFonts w:ascii="Times New Roman" w:hAnsi="Times New Roman" w:cs="Times New Roman"/>
          <w:sz w:val="21"/>
          <w:szCs w:val="21"/>
        </w:rPr>
        <w:t>ов</w:t>
      </w:r>
      <w:proofErr w:type="spellEnd"/>
      <w:r w:rsidRPr="00101EB6">
        <w:rPr>
          <w:rFonts w:ascii="Times New Roman" w:hAnsi="Times New Roman" w:cs="Times New Roman"/>
          <w:sz w:val="21"/>
          <w:szCs w:val="21"/>
        </w:rPr>
        <w:t>) иного профиля; проведение обследования на аллергические реакции на используемые материалы; рентгенологические обследования. 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F5494D" w:rsidRPr="00101EB6" w:rsidRDefault="00C845A2"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860EAC" w:rsidRPr="00101EB6" w:rsidRDefault="000A2E60" w:rsidP="00101EB6">
      <w:pPr>
        <w:spacing w:after="0" w:line="240" w:lineRule="auto"/>
        <w:ind w:right="-1" w:firstLine="708"/>
        <w:jc w:val="both"/>
        <w:rPr>
          <w:rFonts w:ascii="Times New Roman" w:hAnsi="Times New Roman" w:cs="Times New Roman"/>
          <w:b/>
          <w:sz w:val="21"/>
          <w:szCs w:val="21"/>
        </w:rPr>
      </w:pPr>
      <w:r>
        <w:rPr>
          <w:rFonts w:ascii="Times New Roman" w:hAnsi="Times New Roman" w:cs="Times New Roman"/>
          <w:b/>
          <w:sz w:val="21"/>
          <w:szCs w:val="21"/>
        </w:rPr>
        <w:t>3.</w:t>
      </w:r>
      <w:r w:rsidR="00860EAC" w:rsidRPr="00101EB6">
        <w:rPr>
          <w:rFonts w:ascii="Times New Roman" w:hAnsi="Times New Roman" w:cs="Times New Roman"/>
          <w:b/>
          <w:sz w:val="21"/>
          <w:szCs w:val="21"/>
        </w:rPr>
        <w:t>Связанный с методами риск:</w:t>
      </w:r>
    </w:p>
    <w:p w:rsidR="00A268F3" w:rsidRPr="00101EB6" w:rsidRDefault="00A268F3" w:rsidP="00101EB6">
      <w:pPr>
        <w:spacing w:after="0" w:line="240" w:lineRule="auto"/>
        <w:ind w:right="-1"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Возможные осложнения после медицинского вмешательства и необходимость их коррекции; временное ухудшение самочувствия и общего состояния организма. </w:t>
      </w:r>
    </w:p>
    <w:p w:rsidR="00897E59" w:rsidRPr="00101EB6" w:rsidRDefault="00A268F3" w:rsidP="00101EB6">
      <w:pPr>
        <w:spacing w:after="0" w:line="240" w:lineRule="auto"/>
        <w:ind w:right="-1"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Лечащий врач уведомил меня о возможных </w:t>
      </w:r>
      <w:r w:rsidRPr="00101EB6">
        <w:rPr>
          <w:rFonts w:ascii="Times New Roman" w:hAnsi="Times New Roman" w:cs="Times New Roman"/>
          <w:b/>
          <w:sz w:val="21"/>
          <w:szCs w:val="21"/>
        </w:rPr>
        <w:t>побочных реакциях и осложнения</w:t>
      </w:r>
      <w:r w:rsidRPr="00101EB6">
        <w:rPr>
          <w:rFonts w:ascii="Times New Roman" w:hAnsi="Times New Roman" w:cs="Times New Roman"/>
          <w:sz w:val="21"/>
          <w:szCs w:val="21"/>
        </w:rPr>
        <w:t xml:space="preserve"> после медицинского вмешательства: </w:t>
      </w:r>
      <w:r w:rsidR="00897E59" w:rsidRPr="00101EB6">
        <w:rPr>
          <w:rFonts w:ascii="Times New Roman" w:hAnsi="Times New Roman" w:cs="Times New Roman"/>
          <w:sz w:val="21"/>
          <w:szCs w:val="21"/>
        </w:rPr>
        <w:t>пигментация конструкции,  вторичный кариес,  гиперестезия твердых тканей, появление болезненности</w:t>
      </w:r>
      <w:r w:rsidR="00754B30" w:rsidRPr="00101EB6">
        <w:rPr>
          <w:rFonts w:ascii="Times New Roman" w:hAnsi="Times New Roman" w:cs="Times New Roman"/>
          <w:sz w:val="21"/>
          <w:szCs w:val="21"/>
        </w:rPr>
        <w:t xml:space="preserve">, </w:t>
      </w:r>
      <w:r w:rsidR="00897E59" w:rsidRPr="00101EB6">
        <w:rPr>
          <w:rFonts w:ascii="Times New Roman" w:hAnsi="Times New Roman" w:cs="Times New Roman"/>
          <w:sz w:val="21"/>
          <w:szCs w:val="21"/>
        </w:rPr>
        <w:t>наличие скола покрытия вследствие чрезмерной нагрузки на зуб, например, при наличии глубокого</w:t>
      </w:r>
      <w:r w:rsidR="00754B30" w:rsidRPr="00101EB6">
        <w:rPr>
          <w:rFonts w:ascii="Times New Roman" w:hAnsi="Times New Roman" w:cs="Times New Roman"/>
          <w:sz w:val="21"/>
          <w:szCs w:val="21"/>
        </w:rPr>
        <w:t xml:space="preserve"> </w:t>
      </w:r>
      <w:r w:rsidR="00897E59" w:rsidRPr="00101EB6">
        <w:rPr>
          <w:rFonts w:ascii="Times New Roman" w:hAnsi="Times New Roman" w:cs="Times New Roman"/>
          <w:sz w:val="21"/>
          <w:szCs w:val="21"/>
        </w:rPr>
        <w:t>прикуса, если отсутствуют жевательные моляры, если высота коронки небольшая</w:t>
      </w:r>
      <w:r w:rsidR="00754B30" w:rsidRPr="00101EB6">
        <w:rPr>
          <w:rFonts w:ascii="Times New Roman" w:hAnsi="Times New Roman" w:cs="Times New Roman"/>
          <w:sz w:val="21"/>
          <w:szCs w:val="21"/>
        </w:rPr>
        <w:t xml:space="preserve">, </w:t>
      </w:r>
      <w:r w:rsidR="00897E59" w:rsidRPr="00101EB6">
        <w:rPr>
          <w:rFonts w:ascii="Times New Roman" w:hAnsi="Times New Roman" w:cs="Times New Roman"/>
          <w:sz w:val="21"/>
          <w:szCs w:val="21"/>
        </w:rPr>
        <w:t xml:space="preserve"> пластины отваливаются у шейки зуба вследствие повышенной влажности данного участка</w:t>
      </w:r>
      <w:r w:rsidR="00754B30" w:rsidRPr="00101EB6">
        <w:rPr>
          <w:rFonts w:ascii="Times New Roman" w:hAnsi="Times New Roman" w:cs="Times New Roman"/>
          <w:sz w:val="21"/>
          <w:szCs w:val="21"/>
        </w:rPr>
        <w:t xml:space="preserve">, </w:t>
      </w:r>
      <w:r w:rsidR="00897E59" w:rsidRPr="00101EB6">
        <w:rPr>
          <w:rFonts w:ascii="Times New Roman" w:hAnsi="Times New Roman" w:cs="Times New Roman"/>
          <w:sz w:val="21"/>
          <w:szCs w:val="21"/>
        </w:rPr>
        <w:t xml:space="preserve"> изменение цвета либо образование пигментированной каймы эмали вокруг устройства. Причиной такого</w:t>
      </w:r>
      <w:r w:rsidR="00754B30" w:rsidRPr="00101EB6">
        <w:rPr>
          <w:rFonts w:ascii="Times New Roman" w:hAnsi="Times New Roman" w:cs="Times New Roman"/>
          <w:sz w:val="21"/>
          <w:szCs w:val="21"/>
        </w:rPr>
        <w:t xml:space="preserve"> </w:t>
      </w:r>
      <w:r w:rsidR="00897E59" w:rsidRPr="00101EB6">
        <w:rPr>
          <w:rFonts w:ascii="Times New Roman" w:hAnsi="Times New Roman" w:cs="Times New Roman"/>
          <w:sz w:val="21"/>
          <w:szCs w:val="21"/>
        </w:rPr>
        <w:t>последствия является несоблюдение полноценной гигиены ротовой полости и курение.</w:t>
      </w:r>
    </w:p>
    <w:p w:rsidR="00A268F3" w:rsidRPr="00101EB6" w:rsidRDefault="00897E59" w:rsidP="00101EB6">
      <w:pPr>
        <w:spacing w:after="0" w:line="240" w:lineRule="auto"/>
        <w:ind w:right="-1" w:firstLine="708"/>
        <w:jc w:val="both"/>
        <w:rPr>
          <w:rFonts w:ascii="Times New Roman" w:hAnsi="Times New Roman" w:cs="Times New Roman"/>
          <w:sz w:val="21"/>
          <w:szCs w:val="21"/>
        </w:rPr>
      </w:pPr>
      <w:r w:rsidRPr="00101EB6">
        <w:rPr>
          <w:rFonts w:ascii="Times New Roman" w:hAnsi="Times New Roman" w:cs="Times New Roman"/>
          <w:sz w:val="21"/>
          <w:szCs w:val="21"/>
        </w:rPr>
        <w:t>Мне разъяснено, кроме того, что лечебные процедуры могут быть прерваны врачом или отменены из-за их</w:t>
      </w:r>
      <w:r w:rsidR="00101EB6">
        <w:rPr>
          <w:rFonts w:ascii="Times New Roman" w:hAnsi="Times New Roman" w:cs="Times New Roman"/>
          <w:sz w:val="21"/>
          <w:szCs w:val="21"/>
        </w:rPr>
        <w:t xml:space="preserve"> </w:t>
      </w:r>
      <w:r w:rsidRPr="00101EB6">
        <w:rPr>
          <w:rFonts w:ascii="Times New Roman" w:hAnsi="Times New Roman" w:cs="Times New Roman"/>
          <w:sz w:val="21"/>
          <w:szCs w:val="21"/>
        </w:rPr>
        <w:t>неадекватной плохой переносимости моим организмом, из-за недостаточной исходной подготовленности</w:t>
      </w:r>
      <w:r w:rsidR="00754B30" w:rsidRPr="00101EB6">
        <w:rPr>
          <w:rFonts w:ascii="Times New Roman" w:hAnsi="Times New Roman" w:cs="Times New Roman"/>
          <w:sz w:val="21"/>
          <w:szCs w:val="21"/>
        </w:rPr>
        <w:t xml:space="preserve"> </w:t>
      </w:r>
      <w:r w:rsidRPr="00101EB6">
        <w:rPr>
          <w:rFonts w:ascii="Times New Roman" w:hAnsi="Times New Roman" w:cs="Times New Roman"/>
          <w:sz w:val="21"/>
          <w:szCs w:val="21"/>
        </w:rPr>
        <w:t>организма к этим процедурам или при отсутствии положительного результата воздействия. По тем же причинам</w:t>
      </w:r>
      <w:r w:rsidR="00754B30" w:rsidRPr="00101EB6">
        <w:rPr>
          <w:rFonts w:ascii="Times New Roman" w:hAnsi="Times New Roman" w:cs="Times New Roman"/>
          <w:sz w:val="21"/>
          <w:szCs w:val="21"/>
        </w:rPr>
        <w:t xml:space="preserve"> </w:t>
      </w:r>
      <w:r w:rsidRPr="00101EB6">
        <w:rPr>
          <w:rFonts w:ascii="Times New Roman" w:hAnsi="Times New Roman" w:cs="Times New Roman"/>
          <w:sz w:val="21"/>
          <w:szCs w:val="21"/>
        </w:rPr>
        <w:t>врачом могут быть заменены лекарственные препараты.</w:t>
      </w:r>
      <w:r w:rsidR="00F534EF" w:rsidRPr="00101EB6">
        <w:rPr>
          <w:rFonts w:ascii="Times New Roman" w:hAnsi="Times New Roman" w:cs="Times New Roman"/>
          <w:sz w:val="21"/>
          <w:szCs w:val="21"/>
        </w:rPr>
        <w:t xml:space="preserve"> </w:t>
      </w:r>
      <w:r w:rsidR="0001365F" w:rsidRPr="00101EB6">
        <w:rPr>
          <w:rFonts w:ascii="Times New Roman" w:hAnsi="Times New Roman" w:cs="Times New Roman"/>
          <w:sz w:val="21"/>
          <w:szCs w:val="21"/>
        </w:rPr>
        <w:t>Возможные осложнения, вызванные приемом анальгетиков и антибиотиков, описаны в аннотациях к данным препаратам.</w:t>
      </w:r>
      <w:r w:rsidR="00710A37" w:rsidRPr="00101EB6">
        <w:rPr>
          <w:rFonts w:ascii="Times New Roman" w:hAnsi="Times New Roman" w:cs="Times New Roman"/>
          <w:sz w:val="21"/>
          <w:szCs w:val="21"/>
        </w:rPr>
        <w:t xml:space="preserve"> </w:t>
      </w:r>
      <w:r w:rsidR="00A268F3" w:rsidRPr="00101EB6">
        <w:rPr>
          <w:rFonts w:ascii="Times New Roman" w:hAnsi="Times New Roman" w:cs="Times New Roman"/>
          <w:sz w:val="21"/>
          <w:szCs w:val="21"/>
        </w:rPr>
        <w:t xml:space="preserve">Мне разъяснено и понятно, что строгое соблюдение рекомендаций врача поможет этого избежать. </w:t>
      </w:r>
    </w:p>
    <w:p w:rsidR="00860EAC" w:rsidRPr="00101EB6" w:rsidRDefault="00A268F3" w:rsidP="00101EB6">
      <w:pPr>
        <w:spacing w:after="0" w:line="240" w:lineRule="auto"/>
        <w:ind w:right="-1"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Мне разъяснены возможные </w:t>
      </w:r>
      <w:r w:rsidRPr="00101EB6">
        <w:rPr>
          <w:rFonts w:ascii="Times New Roman" w:hAnsi="Times New Roman" w:cs="Times New Roman"/>
          <w:b/>
          <w:sz w:val="21"/>
          <w:szCs w:val="21"/>
        </w:rPr>
        <w:t>негативные последствия в случае полного или частичного отказа от рекомендованного плана лечения,</w:t>
      </w:r>
      <w:r w:rsidRPr="00101EB6">
        <w:rPr>
          <w:rFonts w:ascii="Times New Roman" w:hAnsi="Times New Roman" w:cs="Times New Roman"/>
          <w:sz w:val="21"/>
          <w:szCs w:val="21"/>
        </w:rPr>
        <w:t xml:space="preserve"> а именно: прогрессирование заболевания; развитие инфекционных осложнений; появление либо нарастание болевых ощущений; образование кисты; потеря зуба; нарушение общего состояния организма и др., мне разъяснены возможные последствия приема анальгетиков и антибиотиков, а именно: аллергические реакции; изменение витаминного, иммунологического балансов; нарушение состава кишечной микрофлоры.</w:t>
      </w:r>
    </w:p>
    <w:p w:rsidR="00C12E86" w:rsidRPr="00101EB6" w:rsidRDefault="00860EAC"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b/>
          <w:sz w:val="21"/>
          <w:szCs w:val="21"/>
        </w:rPr>
        <w:lastRenderedPageBreak/>
        <w:t>Возможные альтернативные варианты медицинских вмешательств</w:t>
      </w:r>
      <w:r w:rsidR="00B7788E" w:rsidRPr="00101EB6">
        <w:rPr>
          <w:rFonts w:ascii="Times New Roman" w:hAnsi="Times New Roman" w:cs="Times New Roman"/>
          <w:b/>
          <w:sz w:val="21"/>
          <w:szCs w:val="21"/>
        </w:rPr>
        <w:t xml:space="preserve">, </w:t>
      </w:r>
      <w:r w:rsidR="00B7788E" w:rsidRPr="00101EB6">
        <w:rPr>
          <w:rFonts w:ascii="Times New Roman" w:hAnsi="Times New Roman" w:cs="Times New Roman"/>
          <w:sz w:val="21"/>
          <w:szCs w:val="21"/>
        </w:rPr>
        <w:t>которые будут иметь меньший клинический успех, являются: восстановление дефекта зуба пломбами, коронками, ортодонтическое выравнивание имеющихся зубов и отбеливание зубов либо отсутствие лечения как такового.</w:t>
      </w:r>
    </w:p>
    <w:p w:rsidR="00B7788E" w:rsidRPr="00101EB6" w:rsidRDefault="00B7788E"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Я проинформирован(а), что в период проведения манипуляций в полости рта: анестезии, обработки зубов, снятии оттисков, корректировке прикуса возможна индивидуальная</w:t>
      </w:r>
      <w:r w:rsidR="00C12E86" w:rsidRPr="00101EB6">
        <w:rPr>
          <w:rFonts w:ascii="Times New Roman" w:hAnsi="Times New Roman" w:cs="Times New Roman"/>
          <w:sz w:val="21"/>
          <w:szCs w:val="21"/>
        </w:rPr>
        <w:t xml:space="preserve"> </w:t>
      </w:r>
      <w:r w:rsidRPr="00101EB6">
        <w:rPr>
          <w:rFonts w:ascii="Times New Roman" w:hAnsi="Times New Roman" w:cs="Times New Roman"/>
          <w:sz w:val="21"/>
          <w:szCs w:val="21"/>
        </w:rPr>
        <w:t>аллергическая реакция, непереносимость отдельных материалов и лекарственных препаратов, онемение языка, губ, чувство жжения, болезненность, дискомфорт, нарушение функций глотания, жевания и речи.</w:t>
      </w:r>
    </w:p>
    <w:p w:rsidR="00B7788E" w:rsidRPr="00101EB6" w:rsidRDefault="00B7788E" w:rsidP="00B7788E">
      <w:pPr>
        <w:spacing w:after="0" w:line="240" w:lineRule="auto"/>
        <w:jc w:val="both"/>
        <w:rPr>
          <w:rFonts w:ascii="Times New Roman" w:hAnsi="Times New Roman" w:cs="Times New Roman"/>
          <w:sz w:val="21"/>
          <w:szCs w:val="21"/>
        </w:rPr>
      </w:pPr>
      <w:r w:rsidRPr="00101EB6">
        <w:rPr>
          <w:rFonts w:ascii="Times New Roman" w:hAnsi="Times New Roman" w:cs="Times New Roman"/>
          <w:sz w:val="21"/>
          <w:szCs w:val="21"/>
        </w:rPr>
        <w:t>Со мной согласованы технологии, методы и материалы, которые будут использованы при медицинском вмешательстве, в том числе их</w:t>
      </w:r>
      <w:r w:rsidR="00101EB6" w:rsidRPr="00101EB6">
        <w:rPr>
          <w:rFonts w:ascii="Times New Roman" w:hAnsi="Times New Roman" w:cs="Times New Roman"/>
          <w:sz w:val="21"/>
          <w:szCs w:val="21"/>
        </w:rPr>
        <w:t xml:space="preserve"> </w:t>
      </w:r>
      <w:r w:rsidRPr="00101EB6">
        <w:rPr>
          <w:rFonts w:ascii="Times New Roman" w:hAnsi="Times New Roman" w:cs="Times New Roman"/>
          <w:b/>
          <w:sz w:val="21"/>
          <w:szCs w:val="21"/>
        </w:rPr>
        <w:t xml:space="preserve">цвет </w:t>
      </w:r>
      <w:r w:rsidRPr="00101EB6">
        <w:rPr>
          <w:rFonts w:ascii="Times New Roman" w:hAnsi="Times New Roman" w:cs="Times New Roman"/>
          <w:sz w:val="21"/>
          <w:szCs w:val="21"/>
        </w:rPr>
        <w:t xml:space="preserve"> </w:t>
      </w:r>
      <w:r w:rsidR="00C12E86" w:rsidRPr="00101EB6">
        <w:rPr>
          <w:rFonts w:ascii="Times New Roman" w:hAnsi="Times New Roman" w:cs="Times New Roman"/>
          <w:sz w:val="21"/>
          <w:szCs w:val="21"/>
        </w:rPr>
        <w:t>_________________________________________________</w:t>
      </w:r>
      <w:r w:rsidRPr="00101EB6">
        <w:rPr>
          <w:rFonts w:ascii="Times New Roman" w:hAnsi="Times New Roman" w:cs="Times New Roman"/>
          <w:b/>
          <w:sz w:val="21"/>
          <w:szCs w:val="21"/>
        </w:rPr>
        <w:t>материа</w:t>
      </w:r>
      <w:r w:rsidR="00C12E86" w:rsidRPr="00101EB6">
        <w:rPr>
          <w:rFonts w:ascii="Times New Roman" w:hAnsi="Times New Roman" w:cs="Times New Roman"/>
          <w:b/>
          <w:sz w:val="21"/>
          <w:szCs w:val="21"/>
        </w:rPr>
        <w:t>л_</w:t>
      </w:r>
      <w:r w:rsidR="00C12E86" w:rsidRPr="00101EB6">
        <w:rPr>
          <w:rFonts w:ascii="Times New Roman" w:hAnsi="Times New Roman" w:cs="Times New Roman"/>
          <w:sz w:val="21"/>
          <w:szCs w:val="21"/>
        </w:rPr>
        <w:t>_________________</w:t>
      </w:r>
      <w:r w:rsidR="00101EB6">
        <w:rPr>
          <w:rFonts w:ascii="Times New Roman" w:hAnsi="Times New Roman" w:cs="Times New Roman"/>
          <w:sz w:val="21"/>
          <w:szCs w:val="21"/>
        </w:rPr>
        <w:t>____________</w:t>
      </w:r>
      <w:r w:rsidR="00C12E86" w:rsidRPr="00101EB6">
        <w:rPr>
          <w:rFonts w:ascii="Times New Roman" w:hAnsi="Times New Roman" w:cs="Times New Roman"/>
          <w:sz w:val="21"/>
          <w:szCs w:val="21"/>
        </w:rPr>
        <w:t>______</w:t>
      </w:r>
      <w:r w:rsidR="00101EB6" w:rsidRPr="00101EB6">
        <w:rPr>
          <w:rFonts w:ascii="Times New Roman" w:hAnsi="Times New Roman" w:cs="Times New Roman"/>
          <w:sz w:val="21"/>
          <w:szCs w:val="21"/>
        </w:rPr>
        <w:t>___</w:t>
      </w:r>
    </w:p>
    <w:p w:rsidR="00101EB6" w:rsidRPr="00101EB6" w:rsidRDefault="00101EB6" w:rsidP="00B7788E">
      <w:pPr>
        <w:spacing w:after="0" w:line="240" w:lineRule="auto"/>
        <w:jc w:val="both"/>
        <w:rPr>
          <w:rFonts w:ascii="Times New Roman" w:hAnsi="Times New Roman" w:cs="Times New Roman"/>
          <w:sz w:val="21"/>
          <w:szCs w:val="21"/>
        </w:rPr>
      </w:pPr>
      <w:r w:rsidRPr="00101EB6">
        <w:rPr>
          <w:rFonts w:ascii="Times New Roman" w:hAnsi="Times New Roman" w:cs="Times New Roman"/>
          <w:sz w:val="21"/>
          <w:szCs w:val="21"/>
        </w:rPr>
        <w:t>_________________________________________________________________________________________________</w:t>
      </w:r>
    </w:p>
    <w:p w:rsidR="00B7788E" w:rsidRPr="00101EB6" w:rsidRDefault="00B7788E"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Я информирован(а) о том, что эффект лечения во многом зависит от индивидуальных особенностей человеческого</w:t>
      </w:r>
      <w:r w:rsidR="00101EB6" w:rsidRPr="00101EB6">
        <w:rPr>
          <w:rFonts w:ascii="Times New Roman" w:hAnsi="Times New Roman" w:cs="Times New Roman"/>
          <w:sz w:val="21"/>
          <w:szCs w:val="21"/>
        </w:rPr>
        <w:t xml:space="preserve"> </w:t>
      </w:r>
      <w:r w:rsidRPr="00101EB6">
        <w:rPr>
          <w:rFonts w:ascii="Times New Roman" w:hAnsi="Times New Roman" w:cs="Times New Roman"/>
          <w:sz w:val="21"/>
          <w:szCs w:val="21"/>
        </w:rPr>
        <w:t>организма,</w:t>
      </w:r>
      <w:r w:rsidRPr="00101EB6">
        <w:rPr>
          <w:rFonts w:ascii="Times New Roman" w:hAnsi="Times New Roman" w:cs="Times New Roman"/>
          <w:sz w:val="21"/>
          <w:szCs w:val="21"/>
        </w:rPr>
        <w:tab/>
        <w:t>от</w:t>
      </w:r>
      <w:r w:rsidRPr="00101EB6">
        <w:rPr>
          <w:rFonts w:ascii="Times New Roman" w:hAnsi="Times New Roman" w:cs="Times New Roman"/>
          <w:sz w:val="21"/>
          <w:szCs w:val="21"/>
        </w:rPr>
        <w:tab/>
        <w:t>позитивного</w:t>
      </w:r>
      <w:r w:rsidRPr="00101EB6">
        <w:rPr>
          <w:rFonts w:ascii="Times New Roman" w:hAnsi="Times New Roman" w:cs="Times New Roman"/>
          <w:sz w:val="21"/>
          <w:szCs w:val="21"/>
        </w:rPr>
        <w:tab/>
        <w:t>поведения</w:t>
      </w:r>
      <w:r w:rsidRPr="00101EB6">
        <w:rPr>
          <w:rFonts w:ascii="Times New Roman" w:hAnsi="Times New Roman" w:cs="Times New Roman"/>
          <w:sz w:val="21"/>
          <w:szCs w:val="21"/>
        </w:rPr>
        <w:tab/>
        <w:t>самого пациента от добросовестного выполнения</w:t>
      </w:r>
      <w:r w:rsidR="00101EB6" w:rsidRPr="00101EB6">
        <w:rPr>
          <w:rFonts w:ascii="Times New Roman" w:hAnsi="Times New Roman" w:cs="Times New Roman"/>
          <w:sz w:val="21"/>
          <w:szCs w:val="21"/>
        </w:rPr>
        <w:t xml:space="preserve"> </w:t>
      </w:r>
      <w:r w:rsidRPr="00101EB6">
        <w:rPr>
          <w:rFonts w:ascii="Times New Roman" w:hAnsi="Times New Roman" w:cs="Times New Roman"/>
          <w:sz w:val="21"/>
          <w:szCs w:val="21"/>
        </w:rPr>
        <w:t>всех врачебных рекомендаций.</w:t>
      </w:r>
    </w:p>
    <w:p w:rsidR="00860EAC" w:rsidRPr="00101EB6" w:rsidRDefault="000A2E60" w:rsidP="00101EB6">
      <w:pPr>
        <w:spacing w:after="0" w:line="240" w:lineRule="auto"/>
        <w:ind w:firstLine="708"/>
        <w:jc w:val="both"/>
        <w:rPr>
          <w:rFonts w:ascii="Times New Roman" w:hAnsi="Times New Roman" w:cs="Times New Roman"/>
          <w:sz w:val="21"/>
          <w:szCs w:val="21"/>
        </w:rPr>
      </w:pPr>
      <w:r>
        <w:rPr>
          <w:rFonts w:ascii="Times New Roman" w:hAnsi="Times New Roman" w:cs="Times New Roman"/>
          <w:b/>
          <w:sz w:val="21"/>
          <w:szCs w:val="21"/>
        </w:rPr>
        <w:t>4.</w:t>
      </w:r>
      <w:r w:rsidR="00860EAC" w:rsidRPr="00101EB6">
        <w:rPr>
          <w:rFonts w:ascii="Times New Roman" w:hAnsi="Times New Roman" w:cs="Times New Roman"/>
          <w:b/>
          <w:sz w:val="21"/>
          <w:szCs w:val="21"/>
        </w:rPr>
        <w:t>Предполагаемые результаты оказания медицинской помощи:</w:t>
      </w:r>
    </w:p>
    <w:p w:rsidR="003E6E83" w:rsidRPr="00101EB6" w:rsidRDefault="00740495"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Устранение визуальных изъянов (</w:t>
      </w:r>
      <w:proofErr w:type="spellStart"/>
      <w:r w:rsidRPr="00101EB6">
        <w:rPr>
          <w:rFonts w:ascii="Times New Roman" w:hAnsi="Times New Roman" w:cs="Times New Roman"/>
          <w:sz w:val="21"/>
          <w:szCs w:val="21"/>
        </w:rPr>
        <w:t>неровенностей</w:t>
      </w:r>
      <w:proofErr w:type="spellEnd"/>
      <w:r w:rsidRPr="00101EB6">
        <w:rPr>
          <w:rFonts w:ascii="Times New Roman" w:hAnsi="Times New Roman" w:cs="Times New Roman"/>
          <w:sz w:val="21"/>
          <w:szCs w:val="21"/>
        </w:rPr>
        <w:t xml:space="preserve">, пятен, повреждений, потемнения эмали и других) зубов. </w:t>
      </w:r>
      <w:r w:rsidR="007F6F9E" w:rsidRPr="00101EB6">
        <w:rPr>
          <w:rFonts w:ascii="Times New Roman" w:hAnsi="Times New Roman" w:cs="Times New Roman"/>
          <w:sz w:val="21"/>
          <w:szCs w:val="21"/>
        </w:rPr>
        <w:t xml:space="preserve">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101EB6" w:rsidRDefault="000A2E60" w:rsidP="00101EB6">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w:t>
      </w:r>
      <w:r w:rsidR="003E6E83" w:rsidRPr="00101EB6">
        <w:rPr>
          <w:rFonts w:ascii="Times New Roman" w:hAnsi="Times New Roman" w:cs="Times New Roman"/>
          <w:sz w:val="21"/>
          <w:szCs w:val="21"/>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101EB6" w:rsidRDefault="003E6E83"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Я проинформировал(а) врача о состоянии</w:t>
      </w:r>
      <w:r w:rsidR="007116D0" w:rsidRPr="00101EB6">
        <w:rPr>
          <w:rFonts w:ascii="Times New Roman" w:hAnsi="Times New Roman" w:cs="Times New Roman"/>
          <w:sz w:val="21"/>
          <w:szCs w:val="21"/>
        </w:rPr>
        <w:t xml:space="preserve"> </w:t>
      </w:r>
      <w:r w:rsidR="00094520" w:rsidRPr="00101EB6">
        <w:rPr>
          <w:rFonts w:ascii="Times New Roman" w:hAnsi="Times New Roman" w:cs="Times New Roman"/>
          <w:sz w:val="21"/>
          <w:szCs w:val="21"/>
        </w:rPr>
        <w:t xml:space="preserve">моего </w:t>
      </w:r>
      <w:r w:rsidRPr="00101EB6">
        <w:rPr>
          <w:rFonts w:ascii="Times New Roman" w:hAnsi="Times New Roman" w:cs="Times New Roman"/>
          <w:sz w:val="21"/>
          <w:szCs w:val="21"/>
        </w:rPr>
        <w:t xml:space="preserve">здоровья </w:t>
      </w:r>
      <w:r w:rsidR="00094520" w:rsidRPr="00101EB6">
        <w:rPr>
          <w:rFonts w:ascii="Times New Roman" w:hAnsi="Times New Roman" w:cs="Times New Roman"/>
          <w:sz w:val="21"/>
          <w:szCs w:val="21"/>
        </w:rPr>
        <w:t>(</w:t>
      </w:r>
      <w:r w:rsidRPr="00101EB6">
        <w:rPr>
          <w:rFonts w:ascii="Times New Roman" w:hAnsi="Times New Roman" w:cs="Times New Roman"/>
          <w:sz w:val="21"/>
          <w:szCs w:val="21"/>
        </w:rPr>
        <w:t>своего представляемого</w:t>
      </w:r>
      <w:r w:rsidR="00094520" w:rsidRPr="00101EB6">
        <w:rPr>
          <w:rFonts w:ascii="Times New Roman" w:hAnsi="Times New Roman" w:cs="Times New Roman"/>
          <w:sz w:val="21"/>
          <w:szCs w:val="21"/>
        </w:rPr>
        <w:t>)</w:t>
      </w:r>
      <w:r w:rsidRPr="00101EB6">
        <w:rPr>
          <w:rFonts w:ascii="Times New Roman" w:hAnsi="Times New Roman" w:cs="Times New Roman"/>
          <w:sz w:val="21"/>
          <w:szCs w:val="21"/>
        </w:rPr>
        <w:t xml:space="preserve"> обо всех проблемах, связанных со здоровьем, в том числе </w:t>
      </w:r>
      <w:r w:rsidR="007825D4" w:rsidRPr="00101EB6">
        <w:rPr>
          <w:rFonts w:ascii="Times New Roman" w:hAnsi="Times New Roman" w:cs="Times New Roman"/>
          <w:sz w:val="21"/>
          <w:szCs w:val="21"/>
        </w:rPr>
        <w:t xml:space="preserve">обо всех случаях аллергии или индивидуальной непереносимости лекарственных препаратов, обо всех перенесенных ребенком травмах, операциях, заболеваниях, </w:t>
      </w:r>
      <w:r w:rsidRPr="00101EB6">
        <w:rPr>
          <w:rFonts w:ascii="Times New Roman" w:hAnsi="Times New Roman" w:cs="Times New Roman"/>
          <w:sz w:val="21"/>
          <w:szCs w:val="21"/>
        </w:rPr>
        <w:t xml:space="preserve">обо всех перенесенных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w:t>
      </w:r>
      <w:r w:rsidR="00094520" w:rsidRPr="00101EB6">
        <w:rPr>
          <w:rFonts w:ascii="Times New Roman" w:hAnsi="Times New Roman" w:cs="Times New Roman"/>
          <w:sz w:val="21"/>
          <w:szCs w:val="21"/>
        </w:rPr>
        <w:t>меня (</w:t>
      </w:r>
      <w:r w:rsidRPr="00101EB6">
        <w:rPr>
          <w:rFonts w:ascii="Times New Roman" w:hAnsi="Times New Roman" w:cs="Times New Roman"/>
          <w:sz w:val="21"/>
          <w:szCs w:val="21"/>
        </w:rPr>
        <w:t>представляемого</w:t>
      </w:r>
      <w:r w:rsidR="00094520" w:rsidRPr="00101EB6">
        <w:rPr>
          <w:rFonts w:ascii="Times New Roman" w:hAnsi="Times New Roman" w:cs="Times New Roman"/>
          <w:sz w:val="21"/>
          <w:szCs w:val="21"/>
        </w:rPr>
        <w:t>)</w:t>
      </w:r>
      <w:r w:rsidRPr="00101EB6">
        <w:rPr>
          <w:rFonts w:ascii="Times New Roman" w:hAnsi="Times New Roman" w:cs="Times New Roman"/>
          <w:sz w:val="21"/>
          <w:szCs w:val="21"/>
        </w:rPr>
        <w:t xml:space="preserve">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101EB6" w:rsidRDefault="003E6E83"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Мне разъяснено, что при выполнении процедуры возможно применение аппликационной, инъекционной или проводниковой </w:t>
      </w:r>
      <w:r w:rsidRPr="00101EB6">
        <w:rPr>
          <w:rFonts w:ascii="Times New Roman" w:hAnsi="Times New Roman" w:cs="Times New Roman"/>
          <w:b/>
          <w:sz w:val="21"/>
          <w:szCs w:val="21"/>
        </w:rPr>
        <w:t>анестезии</w:t>
      </w:r>
      <w:r w:rsidRPr="00101EB6">
        <w:rPr>
          <w:rFonts w:ascii="Times New Roman" w:hAnsi="Times New Roman" w:cs="Times New Roman"/>
          <w:sz w:val="21"/>
          <w:szCs w:val="21"/>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101EB6">
        <w:rPr>
          <w:rFonts w:ascii="Times New Roman" w:hAnsi="Times New Roman" w:cs="Times New Roman"/>
          <w:sz w:val="21"/>
          <w:szCs w:val="21"/>
        </w:rPr>
        <w:t>постинъекционных</w:t>
      </w:r>
      <w:proofErr w:type="spellEnd"/>
      <w:r w:rsidRPr="00101EB6">
        <w:rPr>
          <w:rFonts w:ascii="Times New Roman" w:hAnsi="Times New Roman" w:cs="Times New Roman"/>
          <w:sz w:val="21"/>
          <w:szCs w:val="21"/>
        </w:rPr>
        <w:t xml:space="preserve"> гематом и полностью согласен на её применение.</w:t>
      </w:r>
    </w:p>
    <w:p w:rsidR="003E6E83" w:rsidRPr="00101EB6" w:rsidRDefault="003E6E83"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Мне сообщено и понятно, что условием эффективного лечения является </w:t>
      </w:r>
      <w:proofErr w:type="gramStart"/>
      <w:r w:rsidRPr="00101EB6">
        <w:rPr>
          <w:rFonts w:ascii="Times New Roman" w:hAnsi="Times New Roman" w:cs="Times New Roman"/>
          <w:sz w:val="21"/>
          <w:szCs w:val="21"/>
        </w:rPr>
        <w:t>выполнение  плана</w:t>
      </w:r>
      <w:proofErr w:type="gramEnd"/>
      <w:r w:rsidRPr="00101EB6">
        <w:rPr>
          <w:rFonts w:ascii="Times New Roman" w:hAnsi="Times New Roman" w:cs="Times New Roman"/>
          <w:sz w:val="21"/>
          <w:szCs w:val="21"/>
        </w:rPr>
        <w:t xml:space="preserve">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101EB6" w:rsidRDefault="003E6E83"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625A52" w:rsidRPr="00101EB6" w:rsidRDefault="00860EAC" w:rsidP="00101EB6">
      <w:pPr>
        <w:spacing w:after="0" w:line="240" w:lineRule="auto"/>
        <w:ind w:firstLine="708"/>
        <w:jc w:val="both"/>
        <w:rPr>
          <w:rFonts w:ascii="Times New Roman" w:hAnsi="Times New Roman" w:cs="Times New Roman"/>
          <w:sz w:val="21"/>
          <w:szCs w:val="21"/>
        </w:rPr>
      </w:pPr>
      <w:r w:rsidRPr="00101EB6">
        <w:rPr>
          <w:rFonts w:ascii="Times New Roman" w:hAnsi="Times New Roman" w:cs="Times New Roman"/>
          <w:sz w:val="21"/>
          <w:szCs w:val="21"/>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101EB6">
        <w:rPr>
          <w:rFonts w:ascii="Times New Roman" w:hAnsi="Times New Roman" w:cs="Times New Roman"/>
          <w:b/>
          <w:sz w:val="21"/>
          <w:szCs w:val="21"/>
        </w:rPr>
        <w:t>и я обязуюсь выполнять рекомендации лечащего врача в полном объеме,</w:t>
      </w:r>
      <w:r w:rsidRPr="00101EB6">
        <w:rPr>
          <w:rFonts w:ascii="Times New Roman" w:hAnsi="Times New Roman" w:cs="Times New Roman"/>
          <w:sz w:val="21"/>
          <w:szCs w:val="21"/>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46456" w:rsidRPr="00101EB6" w:rsidRDefault="000A2E60" w:rsidP="000A2E60">
      <w:pPr>
        <w:spacing w:after="0" w:line="240" w:lineRule="auto"/>
        <w:ind w:firstLine="426"/>
        <w:jc w:val="both"/>
        <w:rPr>
          <w:rFonts w:ascii="Times New Roman" w:hAnsi="Times New Roman" w:cs="Times New Roman"/>
          <w:b/>
          <w:sz w:val="21"/>
          <w:szCs w:val="21"/>
        </w:rPr>
      </w:pPr>
      <w:r>
        <w:rPr>
          <w:rFonts w:ascii="Times New Roman" w:hAnsi="Times New Roman" w:cs="Times New Roman"/>
          <w:b/>
          <w:sz w:val="21"/>
          <w:szCs w:val="21"/>
        </w:rPr>
        <w:t>6.</w:t>
      </w:r>
      <w:r w:rsidR="00846456" w:rsidRPr="00101EB6">
        <w:rPr>
          <w:rFonts w:ascii="Times New Roman" w:hAnsi="Times New Roman" w:cs="Times New Roman"/>
          <w:b/>
          <w:sz w:val="21"/>
          <w:szCs w:val="21"/>
        </w:rPr>
        <w:t xml:space="preserve">После </w:t>
      </w:r>
      <w:r w:rsidR="00F534EF" w:rsidRPr="00101EB6">
        <w:rPr>
          <w:rFonts w:ascii="Times New Roman" w:hAnsi="Times New Roman" w:cs="Times New Roman"/>
          <w:b/>
          <w:sz w:val="21"/>
          <w:szCs w:val="21"/>
        </w:rPr>
        <w:t>установки виниров</w:t>
      </w:r>
      <w:r w:rsidR="00846456" w:rsidRPr="00101EB6">
        <w:rPr>
          <w:rFonts w:ascii="Times New Roman" w:hAnsi="Times New Roman" w:cs="Times New Roman"/>
          <w:b/>
          <w:sz w:val="21"/>
          <w:szCs w:val="21"/>
        </w:rPr>
        <w:t xml:space="preserve"> необходимо соблюдать следующие рекомендации:</w:t>
      </w:r>
    </w:p>
    <w:p w:rsidR="00846456" w:rsidRPr="00101EB6" w:rsidRDefault="00846456" w:rsidP="007855E3">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После проведенного лечения зубы необходимо чистить</w:t>
      </w:r>
      <w:r w:rsidR="00C0418F" w:rsidRPr="00101EB6">
        <w:rPr>
          <w:rFonts w:ascii="Times New Roman" w:hAnsi="Times New Roman" w:cs="Times New Roman"/>
          <w:sz w:val="21"/>
          <w:szCs w:val="21"/>
        </w:rPr>
        <w:t xml:space="preserve"> </w:t>
      </w:r>
      <w:r w:rsidRPr="00101EB6">
        <w:rPr>
          <w:rFonts w:ascii="Times New Roman" w:hAnsi="Times New Roman" w:cs="Times New Roman"/>
          <w:sz w:val="21"/>
          <w:szCs w:val="21"/>
        </w:rPr>
        <w:t>зубной щеткой с пастой так же, как и естественные зубы – два раза в день.</w:t>
      </w:r>
    </w:p>
    <w:p w:rsidR="00846456" w:rsidRPr="00101EB6" w:rsidRDefault="00846456" w:rsidP="007855E3">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После еды следует полоскать рот для удаления остатков пищи.</w:t>
      </w:r>
    </w:p>
    <w:p w:rsidR="00846456" w:rsidRPr="00101EB6" w:rsidRDefault="00846456" w:rsidP="00F534EF">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При возникновении кровоточивости при чистке зубов нельзя прекращать</w:t>
      </w:r>
      <w:r w:rsidR="00C0418F" w:rsidRPr="00101EB6">
        <w:rPr>
          <w:rFonts w:ascii="Times New Roman" w:hAnsi="Times New Roman" w:cs="Times New Roman"/>
          <w:sz w:val="21"/>
          <w:szCs w:val="21"/>
        </w:rPr>
        <w:t xml:space="preserve"> </w:t>
      </w:r>
      <w:r w:rsidRPr="00101EB6">
        <w:rPr>
          <w:rFonts w:ascii="Times New Roman" w:hAnsi="Times New Roman" w:cs="Times New Roman"/>
          <w:sz w:val="21"/>
          <w:szCs w:val="21"/>
        </w:rPr>
        <w:t>гигиенические процедуры. Если кровоточивость не проходит в течение 3-4</w:t>
      </w:r>
      <w:r w:rsidR="00C0418F" w:rsidRPr="00101EB6">
        <w:rPr>
          <w:rFonts w:ascii="Times New Roman" w:hAnsi="Times New Roman" w:cs="Times New Roman"/>
          <w:sz w:val="21"/>
          <w:szCs w:val="21"/>
        </w:rPr>
        <w:t xml:space="preserve"> </w:t>
      </w:r>
      <w:r w:rsidRPr="00101EB6">
        <w:rPr>
          <w:rFonts w:ascii="Times New Roman" w:hAnsi="Times New Roman" w:cs="Times New Roman"/>
          <w:sz w:val="21"/>
          <w:szCs w:val="21"/>
        </w:rPr>
        <w:t xml:space="preserve">дней, необходимо обратиться к </w:t>
      </w:r>
      <w:r w:rsidR="003648E6" w:rsidRPr="00101EB6">
        <w:rPr>
          <w:rFonts w:ascii="Times New Roman" w:hAnsi="Times New Roman" w:cs="Times New Roman"/>
          <w:sz w:val="21"/>
          <w:szCs w:val="21"/>
        </w:rPr>
        <w:t>лечащему врачу.</w:t>
      </w:r>
    </w:p>
    <w:p w:rsidR="00846456" w:rsidRPr="00101EB6" w:rsidRDefault="00846456" w:rsidP="007855E3">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 xml:space="preserve">В течение первых двух суток после </w:t>
      </w:r>
      <w:r w:rsidR="00BE7D6B" w:rsidRPr="00101EB6">
        <w:rPr>
          <w:rFonts w:ascii="Times New Roman" w:hAnsi="Times New Roman" w:cs="Times New Roman"/>
          <w:sz w:val="21"/>
          <w:szCs w:val="21"/>
        </w:rPr>
        <w:t>лечения зуба</w:t>
      </w:r>
      <w:r w:rsidRPr="00101EB6">
        <w:rPr>
          <w:rFonts w:ascii="Times New Roman" w:hAnsi="Times New Roman" w:cs="Times New Roman"/>
          <w:sz w:val="21"/>
          <w:szCs w:val="21"/>
        </w:rPr>
        <w:t xml:space="preserve"> не следует принимать пищу, содержащую естественные и</w:t>
      </w:r>
      <w:r w:rsidR="00C0418F" w:rsidRPr="00101EB6">
        <w:rPr>
          <w:rFonts w:ascii="Times New Roman" w:hAnsi="Times New Roman" w:cs="Times New Roman"/>
          <w:sz w:val="21"/>
          <w:szCs w:val="21"/>
        </w:rPr>
        <w:t xml:space="preserve"> </w:t>
      </w:r>
      <w:r w:rsidRPr="00101EB6">
        <w:rPr>
          <w:rFonts w:ascii="Times New Roman" w:hAnsi="Times New Roman" w:cs="Times New Roman"/>
          <w:sz w:val="21"/>
          <w:szCs w:val="21"/>
        </w:rPr>
        <w:t>искусственные красители (например, чернику, чай, кофе и т.д.).</w:t>
      </w:r>
    </w:p>
    <w:p w:rsidR="00846456" w:rsidRPr="00101EB6" w:rsidRDefault="00846456" w:rsidP="007855E3">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При возникновении скола зуба необходимо в</w:t>
      </w:r>
      <w:r w:rsidR="00C0418F" w:rsidRPr="00101EB6">
        <w:rPr>
          <w:rFonts w:ascii="Times New Roman" w:hAnsi="Times New Roman" w:cs="Times New Roman"/>
          <w:sz w:val="21"/>
          <w:szCs w:val="21"/>
        </w:rPr>
        <w:t xml:space="preserve"> </w:t>
      </w:r>
      <w:r w:rsidRPr="00101EB6">
        <w:rPr>
          <w:rFonts w:ascii="Times New Roman" w:hAnsi="Times New Roman" w:cs="Times New Roman"/>
          <w:sz w:val="21"/>
          <w:szCs w:val="21"/>
        </w:rPr>
        <w:t>ближайшее время обратиться к лечащему врачу</w:t>
      </w:r>
      <w:r w:rsidR="003648E6" w:rsidRPr="00101EB6">
        <w:rPr>
          <w:rFonts w:ascii="Times New Roman" w:hAnsi="Times New Roman" w:cs="Times New Roman"/>
          <w:sz w:val="21"/>
          <w:szCs w:val="21"/>
        </w:rPr>
        <w:t>.</w:t>
      </w:r>
    </w:p>
    <w:p w:rsidR="00C0418F" w:rsidRPr="00101EB6" w:rsidRDefault="00C0418F" w:rsidP="007855E3">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При возникновении в зубе боли любого характера необходимо как можно быстрее обратиться к лечащему врачу</w:t>
      </w:r>
      <w:r w:rsidR="003648E6" w:rsidRPr="00101EB6">
        <w:rPr>
          <w:rFonts w:ascii="Times New Roman" w:hAnsi="Times New Roman" w:cs="Times New Roman"/>
          <w:sz w:val="21"/>
          <w:szCs w:val="21"/>
        </w:rPr>
        <w:t>.</w:t>
      </w:r>
    </w:p>
    <w:p w:rsidR="00BE7D6B" w:rsidRPr="00101EB6" w:rsidRDefault="00C0418F" w:rsidP="007855E3">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Во избежание сколов зуба не рекомендуется принимать и пережевывать очень жесткую пищу (например, орехи, сухари и т.д.), откусывать от больших кусков (например, от цельного яблока).</w:t>
      </w:r>
    </w:p>
    <w:p w:rsidR="00740495" w:rsidRPr="00101EB6" w:rsidRDefault="00BE7D6B" w:rsidP="00740495">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lastRenderedPageBreak/>
        <w:t xml:space="preserve">Временное появление боли (повышенной чувствительности) в </w:t>
      </w:r>
      <w:r w:rsidR="004B68EF" w:rsidRPr="00101EB6">
        <w:rPr>
          <w:rFonts w:ascii="Times New Roman" w:hAnsi="Times New Roman" w:cs="Times New Roman"/>
          <w:sz w:val="21"/>
          <w:szCs w:val="21"/>
        </w:rPr>
        <w:t>зубе</w:t>
      </w:r>
      <w:r w:rsidRPr="00101EB6">
        <w:rPr>
          <w:rFonts w:ascii="Times New Roman" w:hAnsi="Times New Roman" w:cs="Times New Roman"/>
          <w:sz w:val="21"/>
          <w:szCs w:val="21"/>
        </w:rPr>
        <w:t xml:space="preserve"> во время приема и пережевывания пищи в первые дни после лечения является физиологичным. Если указанные симптомы не проходят в течение 1-2 недель, необходимо обратиться к стоматологу.</w:t>
      </w:r>
    </w:p>
    <w:p w:rsidR="00740495" w:rsidRPr="00101EB6" w:rsidRDefault="00740495" w:rsidP="00740495">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Отказ от механических нагрузок, которые могут привести к сколам и разрушению накладок. В частности, не стоит есть слишком твердую пищу, грызть орехи;</w:t>
      </w:r>
    </w:p>
    <w:p w:rsidR="00740495" w:rsidRPr="00101EB6" w:rsidRDefault="00740495" w:rsidP="00740495">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Нельзя пользоваться зубными пастами с грубыми абразивами в составе, так как они могут привести к образованию микротрещин в материалах, из которых изготовлены виниры;</w:t>
      </w:r>
    </w:p>
    <w:p w:rsidR="00740495" w:rsidRPr="00101EB6" w:rsidRDefault="00740495" w:rsidP="00740495">
      <w:pPr>
        <w:pStyle w:val="a3"/>
        <w:numPr>
          <w:ilvl w:val="0"/>
          <w:numId w:val="1"/>
        </w:numPr>
        <w:spacing w:after="0" w:line="240" w:lineRule="auto"/>
        <w:ind w:left="426"/>
        <w:jc w:val="both"/>
        <w:rPr>
          <w:rFonts w:ascii="Times New Roman" w:hAnsi="Times New Roman" w:cs="Times New Roman"/>
          <w:sz w:val="21"/>
          <w:szCs w:val="21"/>
        </w:rPr>
      </w:pPr>
      <w:r w:rsidRPr="00101EB6">
        <w:rPr>
          <w:rFonts w:ascii="Times New Roman" w:hAnsi="Times New Roman" w:cs="Times New Roman"/>
          <w:sz w:val="21"/>
          <w:szCs w:val="21"/>
        </w:rPr>
        <w:t>Тщательная гигиена полости рта (чистка, применение ирригаторов, ополаскивателей).</w:t>
      </w:r>
    </w:p>
    <w:p w:rsidR="00860EAC" w:rsidRPr="00101EB6" w:rsidRDefault="00C0418F" w:rsidP="00101EB6">
      <w:pPr>
        <w:spacing w:after="0" w:line="240" w:lineRule="auto"/>
        <w:ind w:left="66" w:firstLine="360"/>
        <w:jc w:val="both"/>
        <w:rPr>
          <w:rFonts w:ascii="Times New Roman" w:hAnsi="Times New Roman" w:cs="Times New Roman"/>
          <w:sz w:val="21"/>
          <w:szCs w:val="21"/>
        </w:rPr>
      </w:pPr>
      <w:r w:rsidRPr="00101EB6">
        <w:rPr>
          <w:rFonts w:ascii="Times New Roman" w:hAnsi="Times New Roman" w:cs="Times New Roman"/>
          <w:sz w:val="21"/>
          <w:szCs w:val="21"/>
        </w:rPr>
        <w:t xml:space="preserve">Во время контрольного осмотра </w:t>
      </w:r>
      <w:r w:rsidR="009B22E4" w:rsidRPr="00101EB6">
        <w:rPr>
          <w:rFonts w:ascii="Times New Roman" w:hAnsi="Times New Roman" w:cs="Times New Roman"/>
          <w:sz w:val="21"/>
          <w:szCs w:val="21"/>
        </w:rPr>
        <w:t xml:space="preserve">пациенту </w:t>
      </w:r>
      <w:r w:rsidRPr="00101EB6">
        <w:rPr>
          <w:rFonts w:ascii="Times New Roman" w:hAnsi="Times New Roman" w:cs="Times New Roman"/>
          <w:sz w:val="21"/>
          <w:szCs w:val="21"/>
        </w:rPr>
        <w:t>может быть предложено проведение профессиональной гигиены полости рта, полирование установленных ранее пломб / реставраций для увеличения срока их службы или их замена при несоответствии критериям качественной реставрации.</w:t>
      </w:r>
    </w:p>
    <w:p w:rsidR="00101EB6" w:rsidRPr="00101EB6" w:rsidRDefault="00101EB6" w:rsidP="00101EB6">
      <w:pPr>
        <w:pStyle w:val="3"/>
        <w:tabs>
          <w:tab w:val="left" w:pos="426"/>
        </w:tabs>
        <w:spacing w:after="0"/>
        <w:ind w:left="0" w:firstLine="284"/>
        <w:contextualSpacing/>
        <w:jc w:val="both"/>
        <w:rPr>
          <w:rFonts w:ascii="Times New Roman" w:hAnsi="Times New Roman" w:cs="Times New Roman"/>
          <w:sz w:val="21"/>
          <w:szCs w:val="21"/>
        </w:rPr>
      </w:pPr>
      <w:r w:rsidRPr="00101EB6">
        <w:rPr>
          <w:rFonts w:ascii="Times New Roman" w:hAnsi="Times New Roman" w:cs="Times New Roman"/>
          <w:sz w:val="21"/>
          <w:szCs w:val="21"/>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включая использования ирригатора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eastAsia="Calibri" w:hAnsi="Times New Roman" w:cs="Times New Roman"/>
          <w:sz w:val="21"/>
          <w:szCs w:val="21"/>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w:t>
      </w:r>
      <w:r>
        <w:rPr>
          <w:rFonts w:ascii="Times New Roman" w:eastAsia="Calibri" w:hAnsi="Times New Roman" w:cs="Times New Roman"/>
          <w:sz w:val="21"/>
          <w:szCs w:val="21"/>
        </w:rPr>
        <w:t>е</w:t>
      </w:r>
      <w:r w:rsidRPr="00101EB6">
        <w:rPr>
          <w:rFonts w:ascii="Times New Roman" w:eastAsia="Calibri" w:hAnsi="Times New Roman" w:cs="Times New Roman"/>
          <w:sz w:val="21"/>
          <w:szCs w:val="21"/>
        </w:rPr>
        <w:t>комендаций лечащего врача.</w:t>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eastAsia="Calibri"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eastAsia="Calibri" w:hAnsi="Times New Roman" w:cs="Times New Roman"/>
          <w:sz w:val="21"/>
          <w:szCs w:val="21"/>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101EB6">
        <w:rPr>
          <w:rFonts w:ascii="Times New Roman" w:eastAsia="Calibri" w:hAnsi="Times New Roman" w:cs="Times New Roman"/>
          <w:sz w:val="21"/>
          <w:szCs w:val="21"/>
        </w:rPr>
        <w:tab/>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eastAsia="Calibri" w:hAnsi="Times New Roman" w:cs="Times New Roman"/>
          <w:sz w:val="21"/>
          <w:szCs w:val="21"/>
        </w:rPr>
        <w:t>Я внимательно ознакомился (</w:t>
      </w:r>
      <w:proofErr w:type="spellStart"/>
      <w:r w:rsidRPr="00101EB6">
        <w:rPr>
          <w:rFonts w:ascii="Times New Roman" w:eastAsia="Calibri" w:hAnsi="Times New Roman" w:cs="Times New Roman"/>
          <w:sz w:val="21"/>
          <w:szCs w:val="21"/>
        </w:rPr>
        <w:t>лась</w:t>
      </w:r>
      <w:proofErr w:type="spellEnd"/>
      <w:r w:rsidRPr="00101EB6">
        <w:rPr>
          <w:rFonts w:ascii="Times New Roman" w:eastAsia="Calibri" w:hAnsi="Times New Roman" w:cs="Times New Roman"/>
          <w:sz w:val="21"/>
          <w:szCs w:val="21"/>
        </w:rPr>
        <w:t>) и понимаю назначение данного документа.</w:t>
      </w:r>
      <w:r w:rsidRPr="00101EB6">
        <w:rPr>
          <w:rFonts w:ascii="Times New Roman" w:hAnsi="Times New Roman" w:cs="Times New Roman"/>
          <w:b/>
          <w:sz w:val="21"/>
          <w:szCs w:val="21"/>
        </w:rPr>
        <w:t xml:space="preserve"> Я принимаю решение приступить к вмешательству на вышеизложенных условиях.</w:t>
      </w:r>
    </w:p>
    <w:p w:rsidR="00101EB6" w:rsidRPr="00101EB6" w:rsidRDefault="00101EB6" w:rsidP="00101EB6">
      <w:pPr>
        <w:spacing w:after="0"/>
        <w:ind w:firstLine="284"/>
        <w:jc w:val="both"/>
        <w:rPr>
          <w:rFonts w:ascii="Times New Roman" w:eastAsia="Calibri" w:hAnsi="Times New Roman" w:cs="Times New Roman"/>
          <w:sz w:val="21"/>
          <w:szCs w:val="21"/>
        </w:rPr>
      </w:pPr>
      <w:r w:rsidRPr="00101EB6">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101EB6" w:rsidRDefault="00101EB6" w:rsidP="00101EB6">
      <w:pPr>
        <w:keepNext/>
        <w:keepLines/>
        <w:widowControl w:val="0"/>
        <w:tabs>
          <w:tab w:val="left" w:pos="813"/>
        </w:tabs>
        <w:overflowPunct w:val="0"/>
        <w:jc w:val="both"/>
        <w:outlineLvl w:val="1"/>
        <w:rPr>
          <w:rFonts w:ascii="Times New Roman" w:eastAsia="Calibri" w:hAnsi="Times New Roman" w:cs="Times New Roman"/>
        </w:rPr>
      </w:pPr>
    </w:p>
    <w:p w:rsidR="00101EB6" w:rsidRPr="00BF67EF" w:rsidRDefault="00101EB6" w:rsidP="00101EB6">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101EB6" w:rsidRPr="00BF67EF" w:rsidTr="00FF7986">
        <w:tc>
          <w:tcPr>
            <w:tcW w:w="1502" w:type="dxa"/>
            <w:tcBorders>
              <w:bottom w:val="single" w:sz="4" w:space="0" w:color="000000"/>
            </w:tcBorders>
          </w:tcPr>
          <w:p w:rsidR="00101EB6" w:rsidRPr="00BF67EF" w:rsidRDefault="00101EB6" w:rsidP="00FF7986">
            <w:pPr>
              <w:pStyle w:val="ConsPlusNormal"/>
              <w:snapToGrid w:val="0"/>
              <w:rPr>
                <w:rFonts w:ascii="Times New Roman" w:hAnsi="Times New Roman" w:cs="Times New Roman"/>
                <w:sz w:val="20"/>
              </w:rPr>
            </w:pPr>
          </w:p>
        </w:tc>
        <w:tc>
          <w:tcPr>
            <w:tcW w:w="340" w:type="dxa"/>
          </w:tcPr>
          <w:p w:rsidR="00101EB6" w:rsidRPr="00BF67EF" w:rsidRDefault="00101EB6"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101EB6" w:rsidRPr="00BF67EF" w:rsidRDefault="00101EB6" w:rsidP="00FF7986">
            <w:pPr>
              <w:pStyle w:val="ConsPlusNormal"/>
              <w:snapToGrid w:val="0"/>
              <w:rPr>
                <w:rFonts w:ascii="Times New Roman" w:hAnsi="Times New Roman" w:cs="Times New Roman"/>
                <w:sz w:val="20"/>
              </w:rPr>
            </w:pPr>
          </w:p>
        </w:tc>
      </w:tr>
      <w:tr w:rsidR="00101EB6" w:rsidRPr="00BF67EF" w:rsidTr="00FF7986">
        <w:tc>
          <w:tcPr>
            <w:tcW w:w="1502" w:type="dxa"/>
            <w:tcBorders>
              <w:top w:val="single" w:sz="4" w:space="0" w:color="000000"/>
            </w:tcBorders>
          </w:tcPr>
          <w:p w:rsidR="00101EB6" w:rsidRPr="00BF67EF" w:rsidRDefault="00101EB6"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101EB6" w:rsidRPr="00BF67EF" w:rsidRDefault="00101EB6"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101EB6" w:rsidRPr="00BF67EF" w:rsidRDefault="00101EB6"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101EB6" w:rsidRPr="00101EB6" w:rsidRDefault="00101EB6" w:rsidP="00101EB6">
      <w:pPr>
        <w:keepNext/>
        <w:keepLines/>
        <w:widowControl w:val="0"/>
        <w:tabs>
          <w:tab w:val="left" w:pos="813"/>
        </w:tabs>
        <w:overflowPunct w:val="0"/>
        <w:jc w:val="both"/>
        <w:outlineLvl w:val="1"/>
        <w:rPr>
          <w:rFonts w:ascii="Times New Roman" w:hAnsi="Times New Roman" w:cs="Times New Roman"/>
          <w:b/>
          <w:sz w:val="21"/>
          <w:szCs w:val="21"/>
        </w:rPr>
      </w:pPr>
      <w:r w:rsidRPr="00101EB6">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101EB6" w:rsidRDefault="00101EB6" w:rsidP="00101EB6">
      <w:pPr>
        <w:keepNext/>
        <w:keepLines/>
        <w:widowControl w:val="0"/>
        <w:tabs>
          <w:tab w:val="left" w:pos="813"/>
        </w:tabs>
        <w:overflowPunct w:val="0"/>
        <w:jc w:val="both"/>
        <w:outlineLvl w:val="1"/>
        <w:rPr>
          <w:rFonts w:cs="Times New Roman"/>
          <w:sz w:val="20"/>
          <w:szCs w:val="20"/>
        </w:rPr>
      </w:pPr>
    </w:p>
    <w:p w:rsidR="00101EB6" w:rsidRDefault="00101EB6" w:rsidP="00101EB6">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101EB6" w:rsidRPr="00BF67EF" w:rsidRDefault="00101EB6" w:rsidP="00101EB6">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101EB6" w:rsidRPr="00670EAF" w:rsidTr="00FF7986">
        <w:trPr>
          <w:trHeight w:val="19"/>
        </w:trPr>
        <w:tc>
          <w:tcPr>
            <w:tcW w:w="1502" w:type="dxa"/>
            <w:tcBorders>
              <w:top w:val="single" w:sz="4" w:space="0" w:color="000000"/>
            </w:tcBorders>
          </w:tcPr>
          <w:p w:rsidR="00101EB6" w:rsidRPr="00670EAF" w:rsidRDefault="00101EB6"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101EB6" w:rsidRPr="00670EAF" w:rsidRDefault="00101EB6"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101EB6" w:rsidRPr="00670EAF" w:rsidRDefault="00101EB6"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836CCE" w:rsidRPr="00C95179" w:rsidRDefault="00836CCE" w:rsidP="007855E3">
      <w:pPr>
        <w:spacing w:after="0" w:line="240" w:lineRule="auto"/>
        <w:rPr>
          <w:rFonts w:ascii="Times New Roman" w:hAnsi="Times New Roman" w:cs="Times New Roman"/>
          <w:sz w:val="20"/>
          <w:szCs w:val="20"/>
        </w:rPr>
      </w:pPr>
    </w:p>
    <w:sectPr w:rsidR="00836CCE" w:rsidRPr="00C95179" w:rsidSect="00101EB6">
      <w:footerReference w:type="default" r:id="rId7"/>
      <w:pgSz w:w="11906" w:h="16838"/>
      <w:pgMar w:top="567" w:right="737" w:bottom="816" w:left="737"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D7D" w:rsidRDefault="001E1D7D" w:rsidP="00AF37BD">
      <w:pPr>
        <w:spacing w:after="0" w:line="240" w:lineRule="auto"/>
      </w:pPr>
      <w:r>
        <w:separator/>
      </w:r>
    </w:p>
  </w:endnote>
  <w:endnote w:type="continuationSeparator" w:id="0">
    <w:p w:rsidR="001E1D7D" w:rsidRDefault="001E1D7D"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tonXCT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D7D" w:rsidRDefault="001E1D7D" w:rsidP="00AF37BD">
      <w:pPr>
        <w:spacing w:after="0" w:line="240" w:lineRule="auto"/>
      </w:pPr>
      <w:r>
        <w:separator/>
      </w:r>
    </w:p>
  </w:footnote>
  <w:footnote w:type="continuationSeparator" w:id="0">
    <w:p w:rsidR="001E1D7D" w:rsidRDefault="001E1D7D"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4E0C10"/>
    <w:multiLevelType w:val="hybridMultilevel"/>
    <w:tmpl w:val="0D083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317ABB"/>
    <w:multiLevelType w:val="hybridMultilevel"/>
    <w:tmpl w:val="5546D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6934238">
    <w:abstractNumId w:val="6"/>
  </w:num>
  <w:num w:numId="2" w16cid:durableId="1352294484">
    <w:abstractNumId w:val="2"/>
  </w:num>
  <w:num w:numId="3" w16cid:durableId="70394733">
    <w:abstractNumId w:val="7"/>
  </w:num>
  <w:num w:numId="4" w16cid:durableId="656493387">
    <w:abstractNumId w:val="8"/>
  </w:num>
  <w:num w:numId="5" w16cid:durableId="558514952">
    <w:abstractNumId w:val="3"/>
  </w:num>
  <w:num w:numId="6" w16cid:durableId="844711445">
    <w:abstractNumId w:val="9"/>
  </w:num>
  <w:num w:numId="7" w16cid:durableId="1301426647">
    <w:abstractNumId w:val="1"/>
  </w:num>
  <w:num w:numId="8" w16cid:durableId="428427822">
    <w:abstractNumId w:val="10"/>
  </w:num>
  <w:num w:numId="9" w16cid:durableId="622033699">
    <w:abstractNumId w:val="0"/>
  </w:num>
  <w:num w:numId="10" w16cid:durableId="1400522565">
    <w:abstractNumId w:val="4"/>
  </w:num>
  <w:num w:numId="11" w16cid:durableId="853806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1365F"/>
    <w:rsid w:val="00024B28"/>
    <w:rsid w:val="000461A0"/>
    <w:rsid w:val="0005276A"/>
    <w:rsid w:val="00060BA0"/>
    <w:rsid w:val="00094520"/>
    <w:rsid w:val="000A2E60"/>
    <w:rsid w:val="000D0AAE"/>
    <w:rsid w:val="000E6C61"/>
    <w:rsid w:val="00101EB6"/>
    <w:rsid w:val="00130C67"/>
    <w:rsid w:val="00137CC3"/>
    <w:rsid w:val="00160DF2"/>
    <w:rsid w:val="001844E8"/>
    <w:rsid w:val="001857BE"/>
    <w:rsid w:val="001B55E5"/>
    <w:rsid w:val="001C57F7"/>
    <w:rsid w:val="001D20DD"/>
    <w:rsid w:val="001E1D7D"/>
    <w:rsid w:val="001F0A61"/>
    <w:rsid w:val="001F7738"/>
    <w:rsid w:val="00207779"/>
    <w:rsid w:val="002163A0"/>
    <w:rsid w:val="00222DE7"/>
    <w:rsid w:val="00246350"/>
    <w:rsid w:val="0025370F"/>
    <w:rsid w:val="00257393"/>
    <w:rsid w:val="002654D5"/>
    <w:rsid w:val="002832E0"/>
    <w:rsid w:val="00284268"/>
    <w:rsid w:val="00293D38"/>
    <w:rsid w:val="002979FB"/>
    <w:rsid w:val="002C659A"/>
    <w:rsid w:val="002F0F83"/>
    <w:rsid w:val="002F6E13"/>
    <w:rsid w:val="00316EC9"/>
    <w:rsid w:val="003502B8"/>
    <w:rsid w:val="00351EC2"/>
    <w:rsid w:val="00352D77"/>
    <w:rsid w:val="003572FA"/>
    <w:rsid w:val="003648E6"/>
    <w:rsid w:val="003744BC"/>
    <w:rsid w:val="00387ED2"/>
    <w:rsid w:val="003A6A3D"/>
    <w:rsid w:val="003C3157"/>
    <w:rsid w:val="003C748E"/>
    <w:rsid w:val="003E62BF"/>
    <w:rsid w:val="003E6E83"/>
    <w:rsid w:val="00414482"/>
    <w:rsid w:val="00420324"/>
    <w:rsid w:val="004302BF"/>
    <w:rsid w:val="00450E60"/>
    <w:rsid w:val="00472F93"/>
    <w:rsid w:val="004B68EF"/>
    <w:rsid w:val="004F3C2E"/>
    <w:rsid w:val="00515659"/>
    <w:rsid w:val="005A706A"/>
    <w:rsid w:val="005B4BB3"/>
    <w:rsid w:val="005C4FFA"/>
    <w:rsid w:val="005F1FEE"/>
    <w:rsid w:val="00600985"/>
    <w:rsid w:val="006166AC"/>
    <w:rsid w:val="00625A52"/>
    <w:rsid w:val="00634A9A"/>
    <w:rsid w:val="00651EFB"/>
    <w:rsid w:val="006578A1"/>
    <w:rsid w:val="00667941"/>
    <w:rsid w:val="00684162"/>
    <w:rsid w:val="006976AC"/>
    <w:rsid w:val="006A3E17"/>
    <w:rsid w:val="006A3FAB"/>
    <w:rsid w:val="006B1FB2"/>
    <w:rsid w:val="006E1979"/>
    <w:rsid w:val="006F34BB"/>
    <w:rsid w:val="00710A37"/>
    <w:rsid w:val="007116D0"/>
    <w:rsid w:val="00713ADB"/>
    <w:rsid w:val="00732E04"/>
    <w:rsid w:val="00737870"/>
    <w:rsid w:val="00740495"/>
    <w:rsid w:val="00754B30"/>
    <w:rsid w:val="00756D46"/>
    <w:rsid w:val="00770AE5"/>
    <w:rsid w:val="00781DD9"/>
    <w:rsid w:val="007825D4"/>
    <w:rsid w:val="007855E3"/>
    <w:rsid w:val="007F6F9E"/>
    <w:rsid w:val="00802991"/>
    <w:rsid w:val="00833A6D"/>
    <w:rsid w:val="00836CCE"/>
    <w:rsid w:val="00846456"/>
    <w:rsid w:val="00860EAC"/>
    <w:rsid w:val="00897E59"/>
    <w:rsid w:val="008C753A"/>
    <w:rsid w:val="0091207D"/>
    <w:rsid w:val="00967D74"/>
    <w:rsid w:val="00997CB2"/>
    <w:rsid w:val="009B0B22"/>
    <w:rsid w:val="009B22E4"/>
    <w:rsid w:val="009B651B"/>
    <w:rsid w:val="009E4E30"/>
    <w:rsid w:val="009F4E67"/>
    <w:rsid w:val="00A12C03"/>
    <w:rsid w:val="00A268F3"/>
    <w:rsid w:val="00A43001"/>
    <w:rsid w:val="00A56E07"/>
    <w:rsid w:val="00AA5261"/>
    <w:rsid w:val="00AF0D9E"/>
    <w:rsid w:val="00AF37BD"/>
    <w:rsid w:val="00B25351"/>
    <w:rsid w:val="00B30F66"/>
    <w:rsid w:val="00B66375"/>
    <w:rsid w:val="00B7788E"/>
    <w:rsid w:val="00B77E69"/>
    <w:rsid w:val="00BA0511"/>
    <w:rsid w:val="00BC27A1"/>
    <w:rsid w:val="00BD31F9"/>
    <w:rsid w:val="00BD7FEE"/>
    <w:rsid w:val="00BE7D6B"/>
    <w:rsid w:val="00BF2CC7"/>
    <w:rsid w:val="00C0418F"/>
    <w:rsid w:val="00C12E86"/>
    <w:rsid w:val="00C21827"/>
    <w:rsid w:val="00C664F6"/>
    <w:rsid w:val="00C77196"/>
    <w:rsid w:val="00C77B82"/>
    <w:rsid w:val="00C80FAC"/>
    <w:rsid w:val="00C845A2"/>
    <w:rsid w:val="00C91583"/>
    <w:rsid w:val="00C95179"/>
    <w:rsid w:val="00CA4559"/>
    <w:rsid w:val="00CA5C8E"/>
    <w:rsid w:val="00CB3796"/>
    <w:rsid w:val="00CD27D2"/>
    <w:rsid w:val="00D006D1"/>
    <w:rsid w:val="00D45A8D"/>
    <w:rsid w:val="00D570E9"/>
    <w:rsid w:val="00D62664"/>
    <w:rsid w:val="00DB30FA"/>
    <w:rsid w:val="00DB5093"/>
    <w:rsid w:val="00DD7572"/>
    <w:rsid w:val="00DE0E70"/>
    <w:rsid w:val="00DE5139"/>
    <w:rsid w:val="00DF0B46"/>
    <w:rsid w:val="00E02DDF"/>
    <w:rsid w:val="00E07ED0"/>
    <w:rsid w:val="00E2201D"/>
    <w:rsid w:val="00E2694E"/>
    <w:rsid w:val="00E36161"/>
    <w:rsid w:val="00E373F6"/>
    <w:rsid w:val="00E84251"/>
    <w:rsid w:val="00EB4BC2"/>
    <w:rsid w:val="00ED2AAC"/>
    <w:rsid w:val="00ED6E91"/>
    <w:rsid w:val="00EE1845"/>
    <w:rsid w:val="00F045C9"/>
    <w:rsid w:val="00F2741B"/>
    <w:rsid w:val="00F534EF"/>
    <w:rsid w:val="00F5494D"/>
    <w:rsid w:val="00F57138"/>
    <w:rsid w:val="00FC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2BAD67"/>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paragraph" w:styleId="2">
    <w:name w:val="heading 2"/>
    <w:basedOn w:val="a"/>
    <w:next w:val="a"/>
    <w:link w:val="20"/>
    <w:uiPriority w:val="9"/>
    <w:unhideWhenUsed/>
    <w:qFormat/>
    <w:rsid w:val="0010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Обычный (веб)1"/>
    <w:basedOn w:val="a"/>
    <w:rsid w:val="00101EB6"/>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rsid w:val="00101EB6"/>
    <w:pPr>
      <w:spacing w:after="120" w:line="240" w:lineRule="auto"/>
      <w:ind w:left="283"/>
    </w:pPr>
    <w:rPr>
      <w:rFonts w:ascii="NewtonXCTT" w:eastAsia="Times New Roman" w:hAnsi="NewtonXCTT" w:cs="NewtonXCTT"/>
      <w:color w:val="000000"/>
      <w:sz w:val="16"/>
      <w:szCs w:val="16"/>
    </w:rPr>
  </w:style>
  <w:style w:type="character" w:customStyle="1" w:styleId="30">
    <w:name w:val="Основной текст с отступом 3 Знак"/>
    <w:basedOn w:val="a0"/>
    <w:link w:val="3"/>
    <w:rsid w:val="00101EB6"/>
    <w:rPr>
      <w:rFonts w:ascii="NewtonXCTT" w:eastAsia="Times New Roman" w:hAnsi="NewtonXCTT" w:cs="NewtonXCTT"/>
      <w:color w:val="000000"/>
      <w:sz w:val="16"/>
      <w:szCs w:val="16"/>
      <w:lang w:eastAsia="ru-RU"/>
    </w:rPr>
  </w:style>
  <w:style w:type="paragraph" w:customStyle="1" w:styleId="ConsPlusNormal">
    <w:name w:val="ConsPlusNormal"/>
    <w:rsid w:val="00101EB6"/>
    <w:pPr>
      <w:widowControl w:val="0"/>
      <w:suppressAutoHyphens/>
      <w:autoSpaceDE w:val="0"/>
      <w:spacing w:after="0" w:line="240" w:lineRule="auto"/>
    </w:pPr>
    <w:rPr>
      <w:rFonts w:ascii="Calibri" w:eastAsia="Times New Roman" w:hAnsi="Calibri" w:cs="Calibri"/>
      <w:szCs w:val="20"/>
      <w:lang w:eastAsia="zh-CN"/>
    </w:rPr>
  </w:style>
  <w:style w:type="paragraph" w:styleId="a9">
    <w:name w:val="No Spacing"/>
    <w:uiPriority w:val="1"/>
    <w:qFormat/>
    <w:rsid w:val="00101EB6"/>
    <w:pPr>
      <w:spacing w:after="0" w:line="240" w:lineRule="auto"/>
    </w:pPr>
    <w:rPr>
      <w:rFonts w:eastAsiaTheme="minorEastAsia"/>
      <w:lang w:eastAsia="ru-RU"/>
    </w:rPr>
  </w:style>
  <w:style w:type="character" w:customStyle="1" w:styleId="20">
    <w:name w:val="Заголовок 2 Знак"/>
    <w:basedOn w:val="a0"/>
    <w:link w:val="2"/>
    <w:uiPriority w:val="9"/>
    <w:rsid w:val="00101EB6"/>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2951</Words>
  <Characters>16825</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«_____»____________________20___г.                           Подпись пациента/за</vt:lpstr>
      <vt:lpstr>    </vt:lpstr>
      <vt:lpstr>    Настоящим я подтверждаю, что я дал устные разъяснения вышеупомянутому пациенту и</vt:lpstr>
      <vt:lpstr>    </vt:lpstr>
      <vt:lpstr>    «_____»_____________________20___г.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16</cp:revision>
  <dcterms:created xsi:type="dcterms:W3CDTF">2025-08-20T14:16:00Z</dcterms:created>
  <dcterms:modified xsi:type="dcterms:W3CDTF">2025-12-01T22:51:00Z</dcterms:modified>
</cp:coreProperties>
</file>