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28CF" w:rsidRPr="00914E91" w:rsidRDefault="000328CF" w:rsidP="000328CF">
      <w:pPr>
        <w:jc w:val="right"/>
        <w:rPr>
          <w:rFonts w:cs="Times New Roman"/>
          <w:sz w:val="20"/>
          <w:szCs w:val="20"/>
        </w:rPr>
      </w:pPr>
      <w:r w:rsidRPr="00CF4DA3">
        <w:rPr>
          <w:rFonts w:cs="Times New Roman"/>
          <w:sz w:val="20"/>
          <w:szCs w:val="20"/>
        </w:rPr>
        <w:t>Приложение №</w:t>
      </w:r>
      <w:r>
        <w:rPr>
          <w:rFonts w:cs="Times New Roman"/>
          <w:sz w:val="20"/>
          <w:szCs w:val="20"/>
        </w:rPr>
        <w:t>8</w:t>
      </w:r>
      <w:r w:rsidRPr="00CF4DA3">
        <w:rPr>
          <w:rFonts w:cs="Times New Roman"/>
          <w:sz w:val="20"/>
          <w:szCs w:val="20"/>
        </w:rPr>
        <w:t xml:space="preserve"> к Приказу №1/ИДС/25 от «01» декабря 2025</w:t>
      </w:r>
      <w:r>
        <w:rPr>
          <w:rFonts w:cs="Times New Roman"/>
          <w:sz w:val="20"/>
          <w:szCs w:val="20"/>
        </w:rPr>
        <w:t xml:space="preserve"> </w:t>
      </w:r>
      <w:r w:rsidRPr="00CF4DA3">
        <w:rPr>
          <w:rFonts w:cs="Times New Roman"/>
          <w:sz w:val="20"/>
          <w:szCs w:val="20"/>
        </w:rPr>
        <w:t>г.</w:t>
      </w:r>
    </w:p>
    <w:p w:rsidR="001D7DB1" w:rsidRPr="006279FC" w:rsidRDefault="001D7DB1" w:rsidP="001D7DB1">
      <w:pPr>
        <w:shd w:val="clear" w:color="auto" w:fill="FFFFFF"/>
        <w:jc w:val="both"/>
        <w:rPr>
          <w:rFonts w:cs="Times New Roman"/>
          <w:color w:val="1A1A1A"/>
          <w:sz w:val="20"/>
          <w:szCs w:val="20"/>
        </w:rPr>
      </w:pPr>
      <w:r w:rsidRPr="006279FC">
        <w:rPr>
          <w:rFonts w:cs="Times New Roman"/>
          <w:sz w:val="20"/>
          <w:szCs w:val="20"/>
        </w:rPr>
        <w:t>Настоящий документ разработан в соответствии с Федеральным закона № 323-ФЗ от 21.11.2011 «Об основах охраны здоровья граждан в Российской Федерации» (далее – «Закон 323-ФЗ»),</w:t>
      </w:r>
      <w:r w:rsidRPr="006279FC">
        <w:rPr>
          <w:rFonts w:cs="Times New Roman"/>
          <w:spacing w:val="2"/>
          <w:sz w:val="20"/>
          <w:szCs w:val="20"/>
        </w:rPr>
        <w:t xml:space="preserve"> и Приказом Министерства здравоохранения Российской Федерации от 12 ноября 2021 г. № 1051н. Я ознакомился (ознакомилась) с предлагаемым медицинским вмешательством и мог (могла) либо отказаться от него, либо дать свое согласие на проведение данного вмешательства. </w:t>
      </w:r>
    </w:p>
    <w:p w:rsidR="008814AE" w:rsidRPr="008814AE" w:rsidRDefault="008814AE" w:rsidP="008814AE">
      <w:pPr>
        <w:spacing w:after="0"/>
        <w:jc w:val="center"/>
        <w:rPr>
          <w:rFonts w:eastAsia="Calibri" w:cs="Times New Roman"/>
          <w:sz w:val="22"/>
        </w:rPr>
      </w:pPr>
      <w:r w:rsidRPr="008814AE">
        <w:rPr>
          <w:rFonts w:cs="Times New Roman"/>
          <w:b/>
          <w:sz w:val="22"/>
        </w:rPr>
        <w:t>Информированное добровольное согласие</w:t>
      </w:r>
    </w:p>
    <w:p w:rsidR="008814AE" w:rsidRPr="008814AE" w:rsidRDefault="008814AE" w:rsidP="008814AE">
      <w:pPr>
        <w:spacing w:after="0"/>
        <w:contextualSpacing/>
        <w:jc w:val="center"/>
        <w:rPr>
          <w:rFonts w:eastAsia="Calibri" w:cs="Times New Roman"/>
          <w:b/>
          <w:bCs/>
          <w:sz w:val="22"/>
        </w:rPr>
      </w:pPr>
      <w:r w:rsidRPr="008814AE">
        <w:rPr>
          <w:rFonts w:eastAsia="Calibri" w:cs="Times New Roman"/>
          <w:b/>
          <w:bCs/>
          <w:sz w:val="22"/>
        </w:rPr>
        <w:t>на медицинское вмешательство – ортопедическое лечение</w:t>
      </w:r>
    </w:p>
    <w:p w:rsidR="008B1BF4" w:rsidRPr="008B1BF4" w:rsidRDefault="008B1BF4" w:rsidP="008B1BF4">
      <w:pPr>
        <w:spacing w:after="0"/>
        <w:contextualSpacing/>
        <w:jc w:val="center"/>
        <w:rPr>
          <w:rFonts w:eastAsia="Calibri" w:cs="Times New Roman"/>
          <w:b/>
          <w:sz w:val="24"/>
          <w:szCs w:val="24"/>
        </w:rPr>
      </w:pPr>
    </w:p>
    <w:tbl>
      <w:tblPr>
        <w:tblStyle w:val="a7"/>
        <w:tblW w:w="0" w:type="auto"/>
        <w:tblLook w:val="04A0" w:firstRow="1" w:lastRow="0" w:firstColumn="1" w:lastColumn="0" w:noHBand="0" w:noVBand="1"/>
      </w:tblPr>
      <w:tblGrid>
        <w:gridCol w:w="10704"/>
      </w:tblGrid>
      <w:tr w:rsidR="001D7DB1" w:rsidTr="001D7DB1">
        <w:tc>
          <w:tcPr>
            <w:tcW w:w="10704" w:type="dxa"/>
          </w:tcPr>
          <w:p w:rsidR="001D7DB1" w:rsidRPr="001D7DB1" w:rsidRDefault="001D7DB1" w:rsidP="001D7DB1">
            <w:pPr>
              <w:rPr>
                <w:sz w:val="22"/>
                <w:szCs w:val="22"/>
              </w:rPr>
            </w:pPr>
            <w:r w:rsidRPr="001D7DB1">
              <w:rPr>
                <w:sz w:val="22"/>
                <w:szCs w:val="22"/>
              </w:rPr>
              <w:t>Я, ____________________________________________________________________________________</w:t>
            </w:r>
            <w:r>
              <w:rPr>
                <w:sz w:val="22"/>
                <w:szCs w:val="22"/>
              </w:rPr>
              <w:t>________</w:t>
            </w:r>
            <w:r w:rsidRPr="001D7DB1">
              <w:rPr>
                <w:sz w:val="22"/>
                <w:szCs w:val="22"/>
              </w:rPr>
              <w:t>_</w:t>
            </w:r>
          </w:p>
          <w:p w:rsidR="001D7DB1" w:rsidRPr="001D7DB1" w:rsidRDefault="001D7DB1" w:rsidP="001D7DB1">
            <w:pPr>
              <w:jc w:val="center"/>
              <w:rPr>
                <w:i/>
                <w:sz w:val="22"/>
                <w:szCs w:val="22"/>
              </w:rPr>
            </w:pPr>
            <w:r w:rsidRPr="001D7DB1">
              <w:rPr>
                <w:i/>
                <w:sz w:val="22"/>
                <w:szCs w:val="22"/>
              </w:rPr>
              <w:t>(ФИО пациента или законного представителя)</w:t>
            </w:r>
          </w:p>
          <w:p w:rsidR="001D7DB1" w:rsidRPr="001D7DB1" w:rsidRDefault="001D7DB1" w:rsidP="001D7DB1">
            <w:pPr>
              <w:jc w:val="both"/>
              <w:rPr>
                <w:sz w:val="22"/>
                <w:szCs w:val="22"/>
                <w:u w:val="single"/>
              </w:rPr>
            </w:pPr>
            <w:r w:rsidRPr="001D7DB1">
              <w:rPr>
                <w:sz w:val="22"/>
                <w:szCs w:val="22"/>
              </w:rPr>
              <w:t xml:space="preserve">в соответствии со ст. 20 Федерального закона от 21.11.2011 N 323-ФЗ «Об основах охраны здоровья граждан в Российской Федерации» даю настоящее информированное добровольное согласие врачам и уполномочиваю медицинского работника </w:t>
            </w:r>
            <w:r w:rsidRPr="001D7DB1">
              <w:rPr>
                <w:b/>
                <w:sz w:val="22"/>
                <w:szCs w:val="22"/>
              </w:rPr>
              <w:t>ООО «</w:t>
            </w:r>
            <w:r w:rsidR="000328CF">
              <w:rPr>
                <w:b/>
                <w:bCs/>
                <w:color w:val="000000" w:themeColor="text1"/>
                <w:sz w:val="22"/>
                <w:szCs w:val="22"/>
              </w:rPr>
              <w:t>САНИТАС»</w:t>
            </w:r>
          </w:p>
          <w:p w:rsidR="001D7DB1" w:rsidRPr="001D7DB1" w:rsidRDefault="001D7DB1" w:rsidP="001D7DB1">
            <w:pPr>
              <w:jc w:val="both"/>
              <w:rPr>
                <w:sz w:val="22"/>
                <w:szCs w:val="22"/>
                <w:u w:val="single"/>
              </w:rPr>
            </w:pPr>
            <w:r w:rsidRPr="001D7DB1">
              <w:rPr>
                <w:sz w:val="22"/>
                <w:szCs w:val="22"/>
                <w:u w:val="single"/>
              </w:rPr>
              <w:t>________________________________________________________________________________________</w:t>
            </w:r>
            <w:r>
              <w:rPr>
                <w:sz w:val="22"/>
                <w:szCs w:val="22"/>
                <w:u w:val="single"/>
              </w:rPr>
              <w:t>_______</w:t>
            </w:r>
          </w:p>
          <w:p w:rsidR="001D7DB1" w:rsidRPr="001D7DB1" w:rsidRDefault="001D7DB1" w:rsidP="001D7DB1">
            <w:pPr>
              <w:jc w:val="center"/>
              <w:rPr>
                <w:i/>
                <w:sz w:val="22"/>
                <w:szCs w:val="22"/>
              </w:rPr>
            </w:pPr>
            <w:r w:rsidRPr="001D7DB1">
              <w:rPr>
                <w:i/>
                <w:sz w:val="22"/>
                <w:szCs w:val="22"/>
              </w:rPr>
              <w:t>(ФИО, должность лечащего врача)</w:t>
            </w:r>
          </w:p>
          <w:p w:rsidR="001D7DB1" w:rsidRPr="001D7DB1" w:rsidRDefault="001D7DB1" w:rsidP="001D7DB1">
            <w:pPr>
              <w:ind w:right="-1"/>
              <w:jc w:val="both"/>
              <w:rPr>
                <w:sz w:val="22"/>
                <w:szCs w:val="22"/>
              </w:rPr>
            </w:pPr>
            <w:r w:rsidRPr="001D7DB1">
              <w:rPr>
                <w:sz w:val="22"/>
                <w:szCs w:val="22"/>
              </w:rPr>
              <w:t xml:space="preserve">выполнить мне/моему представляемому, законным представителем которого я </w:t>
            </w:r>
            <w:proofErr w:type="gramStart"/>
            <w:r w:rsidRPr="001D7DB1">
              <w:rPr>
                <w:sz w:val="22"/>
                <w:szCs w:val="22"/>
              </w:rPr>
              <w:t>являюсь:_</w:t>
            </w:r>
            <w:proofErr w:type="gramEnd"/>
            <w:r w:rsidRPr="001D7DB1">
              <w:rPr>
                <w:sz w:val="22"/>
                <w:szCs w:val="22"/>
              </w:rPr>
              <w:t>________________________________</w:t>
            </w:r>
            <w:r>
              <w:rPr>
                <w:sz w:val="22"/>
                <w:szCs w:val="22"/>
              </w:rPr>
              <w:t>_______</w:t>
            </w:r>
            <w:r w:rsidRPr="001D7DB1">
              <w:rPr>
                <w:sz w:val="22"/>
                <w:szCs w:val="22"/>
              </w:rPr>
              <w:t>_______________________________________________</w:t>
            </w:r>
          </w:p>
          <w:p w:rsidR="001D7DB1" w:rsidRPr="001D7DB1" w:rsidRDefault="001D7DB1" w:rsidP="001D7DB1">
            <w:pPr>
              <w:jc w:val="center"/>
              <w:rPr>
                <w:i/>
                <w:sz w:val="22"/>
                <w:szCs w:val="22"/>
              </w:rPr>
            </w:pPr>
            <w:r w:rsidRPr="001D7DB1">
              <w:rPr>
                <w:i/>
                <w:sz w:val="22"/>
                <w:szCs w:val="22"/>
              </w:rPr>
              <w:t>(ФИО представляемого, дата рождения - при наличии</w:t>
            </w:r>
          </w:p>
          <w:p w:rsidR="001D7DB1" w:rsidRDefault="001D7DB1" w:rsidP="001D7DB1">
            <w:pPr>
              <w:rPr>
                <w:rFonts w:eastAsia="Calibri"/>
                <w:sz w:val="22"/>
              </w:rPr>
            </w:pPr>
            <w:r w:rsidRPr="001D7DB1">
              <w:rPr>
                <w:sz w:val="22"/>
                <w:szCs w:val="22"/>
              </w:rPr>
              <w:t xml:space="preserve">медицинское вмешательство – </w:t>
            </w:r>
            <w:r w:rsidRPr="008814AE">
              <w:rPr>
                <w:rFonts w:eastAsia="Calibri"/>
                <w:b/>
                <w:bCs/>
                <w:sz w:val="22"/>
              </w:rPr>
              <w:t>ортопедическое лечение</w:t>
            </w:r>
            <w:r>
              <w:rPr>
                <w:rFonts w:eastAsia="Calibri"/>
                <w:b/>
                <w:bCs/>
                <w:sz w:val="22"/>
              </w:rPr>
              <w:t>.</w:t>
            </w:r>
          </w:p>
        </w:tc>
      </w:tr>
    </w:tbl>
    <w:p w:rsidR="00D7655F" w:rsidRDefault="00D7655F" w:rsidP="001D7DB1">
      <w:pPr>
        <w:spacing w:after="0"/>
        <w:jc w:val="both"/>
        <w:rPr>
          <w:rFonts w:eastAsia="Calibri" w:cs="Times New Roman"/>
          <w:sz w:val="22"/>
        </w:rPr>
      </w:pPr>
    </w:p>
    <w:p w:rsidR="008B1BF4" w:rsidRPr="008B1BF4" w:rsidRDefault="008B1BF4" w:rsidP="008B1BF4">
      <w:pPr>
        <w:spacing w:after="0"/>
        <w:ind w:firstLine="567"/>
        <w:jc w:val="both"/>
        <w:rPr>
          <w:rFonts w:eastAsia="Calibri" w:cs="Times New Roman"/>
          <w:sz w:val="22"/>
        </w:rPr>
      </w:pPr>
      <w:r w:rsidRPr="008B1BF4">
        <w:rPr>
          <w:rFonts w:eastAsia="Calibri" w:cs="Times New Roman"/>
          <w:sz w:val="22"/>
        </w:rPr>
        <w:t xml:space="preserve">Мне сообщена, разъяснена врачом и понятна информация </w:t>
      </w:r>
      <w:r w:rsidRPr="008B1BF4">
        <w:rPr>
          <w:rFonts w:eastAsia="Calibri" w:cs="Times New Roman"/>
          <w:sz w:val="22"/>
          <w:u w:val="single"/>
        </w:rPr>
        <w:t>о сути лечения</w:t>
      </w:r>
      <w:r w:rsidRPr="008B1BF4">
        <w:rPr>
          <w:rFonts w:eastAsia="Calibri" w:cs="Times New Roman"/>
          <w:sz w:val="22"/>
        </w:rPr>
        <w:t>, а именно:</w:t>
      </w:r>
      <w:r w:rsidRPr="008B1BF4">
        <w:t xml:space="preserve"> </w:t>
      </w:r>
      <w:r w:rsidRPr="008B1BF4">
        <w:rPr>
          <w:rFonts w:eastAsia="Calibri" w:cs="Times New Roman"/>
          <w:sz w:val="22"/>
        </w:rPr>
        <w:t xml:space="preserve">для покрытия зубов ортопедическими конструкциями проводится процедура их механического препарирования (снятия слоя твердых тканей зубов), которая является необратимой. </w:t>
      </w:r>
      <w:r>
        <w:rPr>
          <w:rFonts w:eastAsia="Calibri" w:cs="Times New Roman"/>
          <w:sz w:val="22"/>
        </w:rPr>
        <w:t xml:space="preserve"> В ряде случаев</w:t>
      </w:r>
      <w:r w:rsidRPr="008B1BF4">
        <w:rPr>
          <w:rFonts w:eastAsia="Calibri" w:cs="Times New Roman"/>
          <w:sz w:val="22"/>
        </w:rPr>
        <w:t xml:space="preserve"> для восстановления зубов (зубных рядов) искусственными ортопедическими конструкциями по абсолютным медицинским показаниям может потребоваться удаление нерва из здорового зуба.</w:t>
      </w:r>
    </w:p>
    <w:p w:rsidR="008B1BF4" w:rsidRPr="008B1BF4" w:rsidRDefault="001D7DB1" w:rsidP="008B1BF4">
      <w:pPr>
        <w:spacing w:after="0"/>
        <w:ind w:firstLine="284"/>
        <w:jc w:val="both"/>
        <w:rPr>
          <w:rFonts w:eastAsia="Calibri" w:cs="Times New Roman"/>
          <w:sz w:val="22"/>
        </w:rPr>
      </w:pPr>
      <w:r w:rsidRPr="001D7DB1">
        <w:rPr>
          <w:rFonts w:eastAsia="Calibri" w:cs="Times New Roman"/>
          <w:b/>
          <w:bCs/>
          <w:sz w:val="22"/>
        </w:rPr>
        <w:t>1.</w:t>
      </w:r>
      <w:r w:rsidR="008B1BF4" w:rsidRPr="001D7DB1">
        <w:rPr>
          <w:rFonts w:eastAsia="Calibri" w:cs="Times New Roman"/>
          <w:b/>
          <w:bCs/>
          <w:sz w:val="22"/>
        </w:rPr>
        <w:t>Цель медицинского вмешательства</w:t>
      </w:r>
      <w:r w:rsidR="008B1BF4" w:rsidRPr="008B1BF4">
        <w:rPr>
          <w:rFonts w:eastAsia="Calibri" w:cs="Times New Roman"/>
          <w:sz w:val="22"/>
        </w:rPr>
        <w:t xml:space="preserve"> – полное (или частичное) восстановление эффективности зубочелюстной системы искусственными конструкциями, которое способствует восстановлению жевательной функции отдельных зубов и зубных рядов, нормализации смыкания зубов, профилактике дальнейшего нарушения функции жевательного аппарата, лечению и профилактике функциональной перегрузки височно-нижнечелюстных суставов, а также устранению эстетических недостатков зубочелюстной системы. </w:t>
      </w:r>
    </w:p>
    <w:p w:rsidR="006622A8" w:rsidRPr="006622A8" w:rsidRDefault="006622A8" w:rsidP="006622A8">
      <w:pPr>
        <w:spacing w:after="0"/>
        <w:ind w:firstLine="567"/>
        <w:jc w:val="both"/>
        <w:rPr>
          <w:rFonts w:eastAsia="Calibri" w:cs="Times New Roman"/>
          <w:bCs/>
          <w:iCs/>
          <w:sz w:val="22"/>
        </w:rPr>
      </w:pPr>
      <w:r w:rsidRPr="006622A8">
        <w:rPr>
          <w:rFonts w:eastAsia="Calibri" w:cs="Times New Roman"/>
          <w:b/>
          <w:bCs/>
          <w:sz w:val="22"/>
        </w:rPr>
        <w:t>2.Методы.</w:t>
      </w:r>
      <w:r w:rsidRPr="006622A8">
        <w:rPr>
          <w:rFonts w:eastAsia="Calibri" w:cs="Times New Roman"/>
          <w:bCs/>
          <w:iCs/>
          <w:sz w:val="22"/>
        </w:rPr>
        <w:t xml:space="preserve"> </w:t>
      </w:r>
      <w:r w:rsidRPr="008B1BF4">
        <w:rPr>
          <w:rFonts w:eastAsia="Calibri" w:cs="Times New Roman"/>
          <w:bCs/>
          <w:iCs/>
          <w:sz w:val="22"/>
        </w:rPr>
        <w:t xml:space="preserve">Лечение будет проводится на основании Порядка оказания медицинской помощи взрослому населению при стоматологических заболеваниях, утвержденного Приказом Минздрава России от 31.07.2020 </w:t>
      </w:r>
      <w:r w:rsidR="00536CFD">
        <w:rPr>
          <w:rFonts w:eastAsia="Calibri" w:cs="Times New Roman"/>
          <w:bCs/>
          <w:iCs/>
          <w:sz w:val="22"/>
        </w:rPr>
        <w:t xml:space="preserve"> </w:t>
      </w:r>
      <w:r w:rsidRPr="008B1BF4">
        <w:rPr>
          <w:rFonts w:eastAsia="Calibri" w:cs="Times New Roman"/>
          <w:bCs/>
          <w:iCs/>
          <w:sz w:val="22"/>
        </w:rPr>
        <w:t>N 786н</w:t>
      </w:r>
      <w:r w:rsidR="001A22FF">
        <w:rPr>
          <w:rFonts w:eastAsia="Calibri" w:cs="Times New Roman"/>
          <w:bCs/>
          <w:iCs/>
          <w:sz w:val="22"/>
        </w:rPr>
        <w:t>,</w:t>
      </w:r>
      <w:r w:rsidR="001A22FF" w:rsidRPr="001A22FF">
        <w:rPr>
          <w:rFonts w:cs="Times New Roman"/>
          <w:sz w:val="22"/>
        </w:rPr>
        <w:t xml:space="preserve"> </w:t>
      </w:r>
      <w:r w:rsidR="001A22FF" w:rsidRPr="00C0234E">
        <w:rPr>
          <w:rFonts w:cs="Times New Roman"/>
          <w:sz w:val="22"/>
        </w:rPr>
        <w:t xml:space="preserve">с учетом клинических рекомендаций </w:t>
      </w:r>
      <w:r w:rsidR="001A22FF">
        <w:rPr>
          <w:rFonts w:cs="Times New Roman"/>
          <w:sz w:val="22"/>
        </w:rPr>
        <w:t xml:space="preserve">и </w:t>
      </w:r>
      <w:r w:rsidR="001A22FF" w:rsidRPr="00C0234E">
        <w:rPr>
          <w:rFonts w:cs="Times New Roman"/>
          <w:sz w:val="22"/>
        </w:rPr>
        <w:t>стандартов по соответствующему профилю</w:t>
      </w:r>
      <w:r w:rsidR="001A22FF">
        <w:rPr>
          <w:rFonts w:cs="Times New Roman"/>
          <w:sz w:val="22"/>
        </w:rPr>
        <w:t xml:space="preserve">. </w:t>
      </w:r>
      <w:r w:rsidRPr="008B1BF4">
        <w:rPr>
          <w:rFonts w:eastAsia="Calibri" w:cs="Times New Roman"/>
          <w:sz w:val="22"/>
        </w:rPr>
        <w:t xml:space="preserve">Мне разъяснены возможные </w:t>
      </w:r>
      <w:r w:rsidRPr="008B1BF4">
        <w:rPr>
          <w:rFonts w:eastAsia="Calibri" w:cs="Times New Roman"/>
          <w:sz w:val="22"/>
          <w:u w:val="single"/>
        </w:rPr>
        <w:t>альтернативные варианты лечения:</w:t>
      </w:r>
      <w:r w:rsidRPr="008B1BF4">
        <w:rPr>
          <w:rFonts w:eastAsia="Calibri" w:cs="Times New Roman"/>
          <w:sz w:val="22"/>
        </w:rPr>
        <w:t xml:space="preserve"> </w:t>
      </w:r>
      <w:r>
        <w:rPr>
          <w:rFonts w:eastAsia="Calibri" w:cs="Times New Roman"/>
          <w:sz w:val="22"/>
        </w:rPr>
        <w:t>отказ от лечения.</w:t>
      </w:r>
    </w:p>
    <w:p w:rsidR="008B1BF4" w:rsidRPr="008B1BF4" w:rsidRDefault="008B1BF4" w:rsidP="008B1BF4">
      <w:pPr>
        <w:spacing w:after="0" w:line="259" w:lineRule="auto"/>
        <w:ind w:firstLine="567"/>
        <w:jc w:val="both"/>
        <w:rPr>
          <w:rFonts w:eastAsia="Calibri" w:cs="Times New Roman"/>
          <w:sz w:val="22"/>
        </w:rPr>
      </w:pPr>
      <w:r w:rsidRPr="008B1BF4">
        <w:rPr>
          <w:rFonts w:eastAsia="Calibri" w:cs="Times New Roman"/>
          <w:sz w:val="22"/>
        </w:rPr>
        <w:t xml:space="preserve">Мне разъяснено, что в процессе лечения допустимо уточнение диагноза, коррекция рекомендованного плана лечения в зависимости от ситуации, сложившейся в процессе его проведения, в том числе и увеличение стоимости лечения, о чем меня уведомит врач. В частности, в процессе лечения могут возникнуть ситуации, когда выявятся причины, по которым </w:t>
      </w:r>
      <w:r>
        <w:rPr>
          <w:rFonts w:eastAsia="Calibri" w:cs="Times New Roman"/>
          <w:sz w:val="22"/>
        </w:rPr>
        <w:t>протезирование</w:t>
      </w:r>
      <w:r w:rsidRPr="008B1BF4">
        <w:rPr>
          <w:rFonts w:eastAsia="Calibri" w:cs="Times New Roman"/>
          <w:sz w:val="22"/>
        </w:rPr>
        <w:t xml:space="preserve"> зуба будет нецелесообразным и потребуется его удаление.</w:t>
      </w:r>
    </w:p>
    <w:p w:rsidR="008B1BF4" w:rsidRPr="008B1BF4" w:rsidRDefault="006622A8" w:rsidP="001A5DCA">
      <w:pPr>
        <w:tabs>
          <w:tab w:val="num" w:pos="720"/>
        </w:tabs>
        <w:spacing w:after="0" w:line="259" w:lineRule="auto"/>
        <w:ind w:firstLine="567"/>
        <w:jc w:val="both"/>
        <w:rPr>
          <w:rFonts w:eastAsia="Calibri" w:cs="Times New Roman"/>
          <w:sz w:val="22"/>
        </w:rPr>
      </w:pPr>
      <w:r>
        <w:rPr>
          <w:rFonts w:eastAsia="Calibri" w:cs="Times New Roman"/>
          <w:b/>
          <w:bCs/>
          <w:sz w:val="22"/>
        </w:rPr>
        <w:t>3.</w:t>
      </w:r>
      <w:r w:rsidR="008B1BF4" w:rsidRPr="001D7DB1">
        <w:rPr>
          <w:rFonts w:eastAsia="Calibri" w:cs="Times New Roman"/>
          <w:b/>
          <w:bCs/>
          <w:sz w:val="22"/>
        </w:rPr>
        <w:t>Лечащий врач уведомил меня о показаниях к выполнению</w:t>
      </w:r>
      <w:r w:rsidR="008B1BF4" w:rsidRPr="008B1BF4">
        <w:rPr>
          <w:rFonts w:eastAsia="Calibri" w:cs="Times New Roman"/>
          <w:sz w:val="22"/>
        </w:rPr>
        <w:t xml:space="preserve"> медицинского вмешательства: </w:t>
      </w:r>
      <w:r w:rsidR="001A5DCA">
        <w:rPr>
          <w:rFonts w:eastAsia="Calibri" w:cs="Times New Roman"/>
          <w:sz w:val="22"/>
        </w:rPr>
        <w:t>п</w:t>
      </w:r>
      <w:r w:rsidR="001A5DCA" w:rsidRPr="001A5DCA">
        <w:rPr>
          <w:rFonts w:eastAsia="Calibri" w:cs="Times New Roman"/>
          <w:sz w:val="22"/>
        </w:rPr>
        <w:t>атологическая стираемость зубов</w:t>
      </w:r>
      <w:r w:rsidR="001A5DCA">
        <w:rPr>
          <w:rFonts w:eastAsia="Calibri" w:cs="Times New Roman"/>
          <w:sz w:val="22"/>
        </w:rPr>
        <w:t>; з</w:t>
      </w:r>
      <w:r w:rsidR="001A5DCA" w:rsidRPr="001A5DCA">
        <w:rPr>
          <w:rFonts w:eastAsia="Calibri" w:cs="Times New Roman"/>
          <w:sz w:val="22"/>
        </w:rPr>
        <w:t>начительное разрушение коронкой части зуба</w:t>
      </w:r>
      <w:r w:rsidR="001A5DCA">
        <w:rPr>
          <w:rFonts w:eastAsia="Calibri" w:cs="Times New Roman"/>
          <w:sz w:val="22"/>
        </w:rPr>
        <w:t>; полное</w:t>
      </w:r>
      <w:r w:rsidR="001A5DCA" w:rsidRPr="001A5DCA">
        <w:rPr>
          <w:rFonts w:eastAsia="Calibri" w:cs="Times New Roman"/>
          <w:sz w:val="22"/>
        </w:rPr>
        <w:t xml:space="preserve"> разрушение коронки зуба</w:t>
      </w:r>
      <w:r w:rsidR="001A5DCA">
        <w:rPr>
          <w:rFonts w:eastAsia="Calibri" w:cs="Times New Roman"/>
          <w:sz w:val="22"/>
        </w:rPr>
        <w:t>; п</w:t>
      </w:r>
      <w:r w:rsidR="001A5DCA" w:rsidRPr="001A5DCA">
        <w:rPr>
          <w:rFonts w:eastAsia="Calibri" w:cs="Times New Roman"/>
          <w:sz w:val="22"/>
        </w:rPr>
        <w:t>олное отсутствие зуба (адентия)</w:t>
      </w:r>
      <w:r w:rsidR="001A5DCA">
        <w:rPr>
          <w:rFonts w:eastAsia="Calibri" w:cs="Times New Roman"/>
          <w:sz w:val="22"/>
        </w:rPr>
        <w:t>; м</w:t>
      </w:r>
      <w:r w:rsidR="001A5DCA" w:rsidRPr="001A5DCA">
        <w:rPr>
          <w:rFonts w:eastAsia="Calibri" w:cs="Times New Roman"/>
          <w:sz w:val="22"/>
        </w:rPr>
        <w:t>ножественные дефекты зубного ряда</w:t>
      </w:r>
      <w:r w:rsidR="008B1BF4" w:rsidRPr="008B1BF4">
        <w:rPr>
          <w:rFonts w:eastAsia="Calibri" w:cs="Times New Roman"/>
          <w:sz w:val="22"/>
        </w:rPr>
        <w:t xml:space="preserve">, а также </w:t>
      </w:r>
      <w:r w:rsidR="008B1BF4" w:rsidRPr="008B1BF4">
        <w:rPr>
          <w:rFonts w:eastAsia="Calibri" w:cs="Times New Roman"/>
          <w:sz w:val="22"/>
          <w:u w:val="single"/>
        </w:rPr>
        <w:t>о противопоказаниях</w:t>
      </w:r>
      <w:r w:rsidR="008B1BF4" w:rsidRPr="008B1BF4">
        <w:rPr>
          <w:rFonts w:eastAsia="Calibri" w:cs="Times New Roman"/>
          <w:sz w:val="22"/>
        </w:rPr>
        <w:t xml:space="preserve">: </w:t>
      </w:r>
      <w:r w:rsidR="001A5DCA" w:rsidRPr="001A5DCA">
        <w:rPr>
          <w:rFonts w:eastAsia="Calibri" w:cs="Times New Roman"/>
          <w:sz w:val="22"/>
        </w:rPr>
        <w:t>беременность;</w:t>
      </w:r>
      <w:r w:rsidR="001A5DCA">
        <w:rPr>
          <w:rFonts w:eastAsia="Calibri" w:cs="Times New Roman"/>
          <w:sz w:val="22"/>
        </w:rPr>
        <w:t xml:space="preserve"> </w:t>
      </w:r>
      <w:r w:rsidR="001A5DCA" w:rsidRPr="001A5DCA">
        <w:rPr>
          <w:rFonts w:eastAsia="Calibri" w:cs="Times New Roman"/>
          <w:sz w:val="22"/>
        </w:rPr>
        <w:t>острые заболевания всего организма или полости рта;</w:t>
      </w:r>
      <w:r w:rsidR="001A5DCA">
        <w:rPr>
          <w:rFonts w:eastAsia="Calibri" w:cs="Times New Roman"/>
          <w:sz w:val="22"/>
        </w:rPr>
        <w:t xml:space="preserve"> </w:t>
      </w:r>
      <w:r w:rsidR="001A5DCA" w:rsidRPr="001A5DCA">
        <w:rPr>
          <w:rFonts w:eastAsia="Calibri" w:cs="Times New Roman"/>
          <w:sz w:val="22"/>
        </w:rPr>
        <w:t>стадии реабилитации или выздоровления после серьезных заболеваний;</w:t>
      </w:r>
      <w:r w:rsidR="001A5DCA">
        <w:rPr>
          <w:rFonts w:eastAsia="Calibri" w:cs="Times New Roman"/>
          <w:sz w:val="22"/>
        </w:rPr>
        <w:t xml:space="preserve"> </w:t>
      </w:r>
      <w:r w:rsidR="001A5DCA" w:rsidRPr="001A5DCA">
        <w:rPr>
          <w:rFonts w:eastAsia="Calibri" w:cs="Times New Roman"/>
          <w:sz w:val="22"/>
        </w:rPr>
        <w:t>наркотическая зависимость;</w:t>
      </w:r>
      <w:r w:rsidR="001A5DCA">
        <w:rPr>
          <w:rFonts w:eastAsia="Calibri" w:cs="Times New Roman"/>
          <w:sz w:val="22"/>
        </w:rPr>
        <w:t xml:space="preserve"> состояние после лучевой терапии; н</w:t>
      </w:r>
      <w:r w:rsidR="001A5DCA" w:rsidRPr="001A5DCA">
        <w:rPr>
          <w:rFonts w:eastAsia="Calibri" w:cs="Times New Roman"/>
          <w:sz w:val="22"/>
        </w:rPr>
        <w:t>едостаточная гигиена полости рта;</w:t>
      </w:r>
      <w:r w:rsidR="001A5DCA">
        <w:rPr>
          <w:rFonts w:eastAsia="Calibri" w:cs="Times New Roman"/>
          <w:sz w:val="22"/>
        </w:rPr>
        <w:t xml:space="preserve"> з</w:t>
      </w:r>
      <w:r w:rsidR="001A5DCA" w:rsidRPr="001A5DCA">
        <w:rPr>
          <w:rFonts w:eastAsia="Calibri" w:cs="Times New Roman"/>
          <w:sz w:val="22"/>
        </w:rPr>
        <w:t>аболевания костной ткани челюсти (остеопороз, остеомиелит)</w:t>
      </w:r>
      <w:r w:rsidR="001A5DCA">
        <w:rPr>
          <w:rFonts w:eastAsia="Calibri" w:cs="Times New Roman"/>
          <w:sz w:val="22"/>
        </w:rPr>
        <w:t>; о</w:t>
      </w:r>
      <w:r w:rsidR="001A5DCA" w:rsidRPr="001A5DCA">
        <w:rPr>
          <w:rFonts w:eastAsia="Calibri" w:cs="Times New Roman"/>
          <w:sz w:val="22"/>
        </w:rPr>
        <w:t>стрые воспалительные заболевания полости рта</w:t>
      </w:r>
      <w:r w:rsidR="001A5DCA">
        <w:rPr>
          <w:rFonts w:eastAsia="Calibri" w:cs="Times New Roman"/>
          <w:sz w:val="22"/>
        </w:rPr>
        <w:t>;</w:t>
      </w:r>
      <w:r w:rsidR="001A5DCA" w:rsidRPr="001A5DCA">
        <w:rPr>
          <w:rFonts w:eastAsia="Calibri" w:cs="Times New Roman"/>
          <w:sz w:val="22"/>
        </w:rPr>
        <w:t xml:space="preserve"> изменение свертываемости крови</w:t>
      </w:r>
      <w:r w:rsidR="001A5DCA">
        <w:rPr>
          <w:rFonts w:eastAsia="Calibri" w:cs="Times New Roman"/>
          <w:sz w:val="22"/>
        </w:rPr>
        <w:t>; л</w:t>
      </w:r>
      <w:r w:rsidR="001A5DCA" w:rsidRPr="001A5DCA">
        <w:rPr>
          <w:rFonts w:eastAsia="Calibri" w:cs="Times New Roman"/>
          <w:sz w:val="22"/>
        </w:rPr>
        <w:t>юбые противопок</w:t>
      </w:r>
      <w:r w:rsidR="001A5DCA">
        <w:rPr>
          <w:rFonts w:eastAsia="Calibri" w:cs="Times New Roman"/>
          <w:sz w:val="22"/>
        </w:rPr>
        <w:t xml:space="preserve">азания к местному обезболиванию; </w:t>
      </w:r>
      <w:r w:rsidR="001A5DCA" w:rsidRPr="001A5DCA">
        <w:rPr>
          <w:rFonts w:eastAsia="Calibri" w:cs="Times New Roman"/>
          <w:sz w:val="22"/>
        </w:rPr>
        <w:t>выраженные заболевания сердечно-сосудистой системы, органов дыхания, тяжелый сахарный диабет, онкология</w:t>
      </w:r>
      <w:r w:rsidR="00977C18">
        <w:rPr>
          <w:rFonts w:eastAsia="Calibri" w:cs="Times New Roman"/>
          <w:sz w:val="22"/>
        </w:rPr>
        <w:t>; п</w:t>
      </w:r>
      <w:r w:rsidR="001A5DCA" w:rsidRPr="001A5DCA">
        <w:rPr>
          <w:rFonts w:eastAsia="Calibri" w:cs="Times New Roman"/>
          <w:sz w:val="22"/>
        </w:rPr>
        <w:t xml:space="preserve">рием </w:t>
      </w:r>
      <w:proofErr w:type="spellStart"/>
      <w:r w:rsidR="001A5DCA" w:rsidRPr="001A5DCA">
        <w:rPr>
          <w:rFonts w:eastAsia="Calibri" w:cs="Times New Roman"/>
          <w:sz w:val="22"/>
        </w:rPr>
        <w:t>противосвертывающи</w:t>
      </w:r>
      <w:r w:rsidR="00977C18">
        <w:rPr>
          <w:rFonts w:eastAsia="Calibri" w:cs="Times New Roman"/>
          <w:sz w:val="22"/>
        </w:rPr>
        <w:t>х</w:t>
      </w:r>
      <w:proofErr w:type="spellEnd"/>
      <w:r w:rsidR="001A5DCA" w:rsidRPr="001A5DCA">
        <w:rPr>
          <w:rFonts w:eastAsia="Calibri" w:cs="Times New Roman"/>
          <w:sz w:val="22"/>
        </w:rPr>
        <w:t xml:space="preserve"> препарат</w:t>
      </w:r>
      <w:r w:rsidR="00977C18">
        <w:rPr>
          <w:rFonts w:eastAsia="Calibri" w:cs="Times New Roman"/>
          <w:sz w:val="22"/>
        </w:rPr>
        <w:t>ов; п</w:t>
      </w:r>
      <w:r w:rsidR="001A5DCA" w:rsidRPr="001A5DCA">
        <w:rPr>
          <w:rFonts w:eastAsia="Calibri" w:cs="Times New Roman"/>
          <w:sz w:val="22"/>
        </w:rPr>
        <w:t>сихические заболевания</w:t>
      </w:r>
      <w:r w:rsidR="00977C18">
        <w:rPr>
          <w:rFonts w:eastAsia="Calibri" w:cs="Times New Roman"/>
          <w:sz w:val="22"/>
        </w:rPr>
        <w:t>; о</w:t>
      </w:r>
      <w:r w:rsidR="001A5DCA" w:rsidRPr="001A5DCA">
        <w:rPr>
          <w:rFonts w:eastAsia="Calibri" w:cs="Times New Roman"/>
          <w:sz w:val="22"/>
        </w:rPr>
        <w:t xml:space="preserve">стрый стресс </w:t>
      </w:r>
      <w:r w:rsidR="00977C18">
        <w:rPr>
          <w:rFonts w:eastAsia="Calibri" w:cs="Times New Roman"/>
          <w:sz w:val="22"/>
        </w:rPr>
        <w:t>; кахексия; н</w:t>
      </w:r>
      <w:r w:rsidR="001A5DCA" w:rsidRPr="001A5DCA">
        <w:rPr>
          <w:rFonts w:eastAsia="Calibri" w:cs="Times New Roman"/>
          <w:sz w:val="22"/>
        </w:rPr>
        <w:t>едостаточная привычка к общей гигиене собственного тела.</w:t>
      </w:r>
      <w:r w:rsidR="008B1BF4" w:rsidRPr="008B1BF4">
        <w:rPr>
          <w:rFonts w:eastAsia="Calibri" w:cs="Times New Roman"/>
          <w:sz w:val="22"/>
        </w:rPr>
        <w:t xml:space="preserve"> Мне разъяснено, что иные противопоказания к медицинскому вмешательству обсуждаются с врачом индивидуально на основании данных, указанных в моей медицинской документации и анкете пациента. </w:t>
      </w:r>
    </w:p>
    <w:p w:rsidR="008B1BF4" w:rsidRPr="008B1BF4" w:rsidRDefault="008B1BF4" w:rsidP="008B1BF4">
      <w:pPr>
        <w:spacing w:after="0"/>
        <w:ind w:firstLine="284"/>
        <w:jc w:val="both"/>
        <w:rPr>
          <w:rFonts w:eastAsia="Calibri" w:cs="Times New Roman"/>
          <w:sz w:val="22"/>
        </w:rPr>
      </w:pPr>
      <w:r w:rsidRPr="008B1BF4">
        <w:rPr>
          <w:rFonts w:eastAsia="Calibri" w:cs="Times New Roman"/>
          <w:sz w:val="22"/>
        </w:rPr>
        <w:t>Мне сообщено и понятно, что для лечения могут понадобиться дополнительные обследования, о чем меня уведомит врач, а именно: консультация у врача(ей) общего медицинского профиля; проведение обследования на аллергические реакции на используемые материалы; иные дополнительные обследования исходя из анамнеза заболевания для уточнения диагноза; повторение рентген-контроля в ходе лечения и через 6 месяцев после завершения лечения. Я понимаю, что отказ от назначенных врачом обследований может повлечь осложнения и исполнитель не несет ответственности в случае их возникновения, если я не сообщил(а) или не знал(а) о своих противопоказаниях, но дал(а) свое согласие на проведение лечения.</w:t>
      </w:r>
    </w:p>
    <w:p w:rsidR="008B1BF4" w:rsidRDefault="006622A8" w:rsidP="008B1BF4">
      <w:pPr>
        <w:spacing w:after="0"/>
        <w:ind w:firstLine="284"/>
        <w:jc w:val="both"/>
        <w:rPr>
          <w:rFonts w:eastAsia="Calibri" w:cs="Times New Roman"/>
          <w:sz w:val="22"/>
        </w:rPr>
      </w:pPr>
      <w:r w:rsidRPr="006622A8">
        <w:rPr>
          <w:rFonts w:eastAsia="Calibri" w:cs="Times New Roman"/>
          <w:b/>
          <w:bCs/>
          <w:sz w:val="22"/>
        </w:rPr>
        <w:t>4.</w:t>
      </w:r>
      <w:r w:rsidR="008B1BF4" w:rsidRPr="006622A8">
        <w:rPr>
          <w:rFonts w:eastAsia="Calibri" w:cs="Times New Roman"/>
          <w:b/>
          <w:bCs/>
          <w:sz w:val="22"/>
        </w:rPr>
        <w:t>Мне понятно, что выполнение данного медицинского вмешательства связано с определёнными рисками, а именно:</w:t>
      </w:r>
      <w:r w:rsidR="008B1BF4" w:rsidRPr="008B1BF4">
        <w:rPr>
          <w:rFonts w:eastAsia="Calibri" w:cs="Times New Roman"/>
          <w:sz w:val="22"/>
        </w:rPr>
        <w:t xml:space="preserve"> </w:t>
      </w:r>
      <w:r w:rsidR="008A338E">
        <w:rPr>
          <w:rFonts w:eastAsia="Calibri" w:cs="Times New Roman"/>
          <w:sz w:val="22"/>
        </w:rPr>
        <w:t>в</w:t>
      </w:r>
      <w:r w:rsidR="008B1BF4">
        <w:rPr>
          <w:rFonts w:eastAsia="Calibri" w:cs="Times New Roman"/>
          <w:sz w:val="22"/>
        </w:rPr>
        <w:t xml:space="preserve"> случае</w:t>
      </w:r>
      <w:r w:rsidR="008B1BF4" w:rsidRPr="008B1BF4">
        <w:rPr>
          <w:rFonts w:eastAsia="Calibri" w:cs="Times New Roman"/>
          <w:sz w:val="22"/>
        </w:rPr>
        <w:t xml:space="preserve"> покрыти</w:t>
      </w:r>
      <w:r w:rsidR="008B1BF4">
        <w:rPr>
          <w:rFonts w:eastAsia="Calibri" w:cs="Times New Roman"/>
          <w:sz w:val="22"/>
        </w:rPr>
        <w:t>я</w:t>
      </w:r>
      <w:r w:rsidR="008B1BF4" w:rsidRPr="008B1BF4">
        <w:rPr>
          <w:rFonts w:eastAsia="Calibri" w:cs="Times New Roman"/>
          <w:sz w:val="22"/>
        </w:rPr>
        <w:t xml:space="preserve"> зубов искусственными ортопедическими конструкциями без предварительного </w:t>
      </w:r>
      <w:proofErr w:type="spellStart"/>
      <w:r w:rsidR="008B1BF4" w:rsidRPr="008B1BF4">
        <w:rPr>
          <w:rFonts w:eastAsia="Calibri" w:cs="Times New Roman"/>
          <w:sz w:val="22"/>
        </w:rPr>
        <w:t>депульпирован</w:t>
      </w:r>
      <w:r w:rsidR="008B1BF4">
        <w:rPr>
          <w:rFonts w:eastAsia="Calibri" w:cs="Times New Roman"/>
          <w:sz w:val="22"/>
        </w:rPr>
        <w:t>ия</w:t>
      </w:r>
      <w:proofErr w:type="spellEnd"/>
      <w:r w:rsidR="008B1BF4">
        <w:rPr>
          <w:rFonts w:eastAsia="Calibri" w:cs="Times New Roman"/>
          <w:sz w:val="22"/>
        </w:rPr>
        <w:t xml:space="preserve"> опорных зубов </w:t>
      </w:r>
      <w:r w:rsidR="008B1BF4" w:rsidRPr="008B1BF4">
        <w:rPr>
          <w:rFonts w:eastAsia="Calibri" w:cs="Times New Roman"/>
          <w:sz w:val="22"/>
        </w:rPr>
        <w:t xml:space="preserve">существует риск развития, как в процессе </w:t>
      </w:r>
      <w:r w:rsidR="00977C18" w:rsidRPr="008B1BF4">
        <w:rPr>
          <w:rFonts w:eastAsia="Calibri" w:cs="Times New Roman"/>
          <w:sz w:val="22"/>
        </w:rPr>
        <w:t>протезирования,</w:t>
      </w:r>
      <w:r w:rsidR="008B1BF4" w:rsidRPr="008B1BF4">
        <w:rPr>
          <w:rFonts w:eastAsia="Calibri" w:cs="Times New Roman"/>
          <w:sz w:val="22"/>
        </w:rPr>
        <w:t xml:space="preserve"> </w:t>
      </w:r>
      <w:r w:rsidR="008B1BF4" w:rsidRPr="008B1BF4">
        <w:rPr>
          <w:rFonts w:eastAsia="Calibri" w:cs="Times New Roman"/>
          <w:sz w:val="22"/>
        </w:rPr>
        <w:lastRenderedPageBreak/>
        <w:t>так и после покрытия зуба ортопедической конструкцией, следующих процессов: воспаление пульпы зуба; развитие воспалительного процесса в тканях вокруг корня опорного зуба. Я информирован(на), что в этом случае согласно прейскуранту Исполнителя, будет проведено лечение корневых каналов. Мне понятно, что в случае, если зуб уже покрыт ортопедической конструкцией, лечение каналов может осуществляться только после снятия ортопедической конструкции. В этом случае, после проведенного лечения каналов, возникает необходимость изготовления новой ортопедической конструкции, которая оплачивается согласно действующему прейскуранту Исполнителя.</w:t>
      </w:r>
    </w:p>
    <w:p w:rsidR="001A5DCA" w:rsidRDefault="001A5DCA" w:rsidP="001A5DCA">
      <w:pPr>
        <w:spacing w:after="0"/>
        <w:ind w:firstLine="284"/>
        <w:jc w:val="both"/>
        <w:rPr>
          <w:rFonts w:eastAsia="Calibri" w:cs="Times New Roman"/>
          <w:sz w:val="22"/>
        </w:rPr>
      </w:pPr>
      <w:r>
        <w:rPr>
          <w:rFonts w:eastAsia="Calibri" w:cs="Times New Roman"/>
          <w:sz w:val="22"/>
        </w:rPr>
        <w:t>В</w:t>
      </w:r>
      <w:r w:rsidRPr="001A5DCA">
        <w:rPr>
          <w:rFonts w:eastAsia="Calibri" w:cs="Times New Roman"/>
          <w:sz w:val="22"/>
        </w:rPr>
        <w:t xml:space="preserve"> случае снятия ортопедической конструкции существует вероятность возникновения во время процедуры следующих обстоятельств: чувство дискомфорта и болезненность;  травма слизистой полости рта; скол, трещина, откол части или всей пломбы на соседних зубах, что по абсолютным медицинским показаниям потребует лечения/восстановления по действующему прейскуранту Исполнителя; скол и(или)выпадение пломбы, перелом коронки, зуба, с которого снимается конструкция, что по абсолютным медицинским показаниям потребует восстановления пломбировочным материалом или опорной конструкцией по действующему прейскуранту Исполнителя; раскол, трещина, перелом корня зуба, с которого снимается конструкция, что по абсолютным медицинским показаниям потребует удаления зуба по действующему прейскуранту Исполнителя; скол облицовочных элементов ортопедической конструкции, что потребует её коррекции; необратимое повреждение, поломка ортопедической конструкции, что по абсолютным медицинским показаниям потребует её полной замены по действующему прейскуранту Исполнителя.</w:t>
      </w:r>
    </w:p>
    <w:p w:rsidR="001A5DCA" w:rsidRPr="001A5DCA" w:rsidRDefault="001A5DCA" w:rsidP="001A5DCA">
      <w:pPr>
        <w:spacing w:after="0"/>
        <w:ind w:firstLine="284"/>
        <w:jc w:val="both"/>
        <w:rPr>
          <w:rFonts w:eastAsia="Calibri" w:cs="Times New Roman"/>
          <w:sz w:val="22"/>
        </w:rPr>
      </w:pPr>
      <w:r>
        <w:rPr>
          <w:rFonts w:eastAsia="Calibri" w:cs="Times New Roman"/>
          <w:sz w:val="22"/>
        </w:rPr>
        <w:t>В</w:t>
      </w:r>
      <w:r w:rsidRPr="001A5DCA">
        <w:rPr>
          <w:rFonts w:eastAsia="Calibri" w:cs="Times New Roman"/>
          <w:sz w:val="22"/>
        </w:rPr>
        <w:t xml:space="preserve"> крайне редких случаях, во время проведения орто</w:t>
      </w:r>
      <w:r>
        <w:rPr>
          <w:rFonts w:eastAsia="Calibri" w:cs="Times New Roman"/>
          <w:sz w:val="22"/>
        </w:rPr>
        <w:t xml:space="preserve">педических манипуляций и после </w:t>
      </w:r>
      <w:r w:rsidRPr="001A5DCA">
        <w:rPr>
          <w:rFonts w:eastAsia="Calibri" w:cs="Times New Roman"/>
          <w:sz w:val="22"/>
        </w:rPr>
        <w:t>возможно возникновение таких обстоятельств как: необходимость удаления зуба с сомнительным или неблагоприятным</w:t>
      </w:r>
      <w:r w:rsidR="00977C18">
        <w:rPr>
          <w:rFonts w:eastAsia="Calibri" w:cs="Times New Roman"/>
          <w:sz w:val="22"/>
        </w:rPr>
        <w:t xml:space="preserve"> </w:t>
      </w:r>
      <w:r w:rsidRPr="001A5DCA">
        <w:rPr>
          <w:rFonts w:eastAsia="Calibri" w:cs="Times New Roman"/>
          <w:sz w:val="22"/>
        </w:rPr>
        <w:t xml:space="preserve">прогнозом лечения; удаление зуба вследствие выраженного поражения коронки зуба </w:t>
      </w:r>
      <w:r>
        <w:rPr>
          <w:rFonts w:eastAsia="Calibri" w:cs="Times New Roman"/>
          <w:sz w:val="22"/>
        </w:rPr>
        <w:t xml:space="preserve"> </w:t>
      </w:r>
      <w:r w:rsidRPr="001A5DCA">
        <w:rPr>
          <w:rFonts w:eastAsia="Calibri" w:cs="Times New Roman"/>
          <w:sz w:val="22"/>
        </w:rPr>
        <w:t>и(или) корня кариозным процессом, в результате чего невозможно создать благоприятные условия для адекватной фиксации протеза; необходимость лечения</w:t>
      </w:r>
      <w:r w:rsidR="00977C18">
        <w:rPr>
          <w:rFonts w:eastAsia="Calibri" w:cs="Times New Roman"/>
          <w:sz w:val="22"/>
        </w:rPr>
        <w:t xml:space="preserve"> </w:t>
      </w:r>
      <w:r w:rsidRPr="001A5DCA">
        <w:rPr>
          <w:rFonts w:eastAsia="Calibri" w:cs="Times New Roman"/>
          <w:sz w:val="22"/>
        </w:rPr>
        <w:t>(</w:t>
      </w:r>
      <w:proofErr w:type="spellStart"/>
      <w:r w:rsidRPr="001A5DCA">
        <w:rPr>
          <w:rFonts w:eastAsia="Calibri" w:cs="Times New Roman"/>
          <w:sz w:val="22"/>
        </w:rPr>
        <w:t>перелечивания</w:t>
      </w:r>
      <w:proofErr w:type="spellEnd"/>
      <w:r w:rsidRPr="001A5DCA">
        <w:rPr>
          <w:rFonts w:eastAsia="Calibri" w:cs="Times New Roman"/>
          <w:sz w:val="22"/>
        </w:rPr>
        <w:t xml:space="preserve">) корневых каналов зуба, покрытого коронкой, вследствие развития воспалительных изменений в каналах и тканях, окружающих зуб, что потребует снятия или переделки ортопедической конструкции;  удаление зуба в результате его травматического раскола установленной опорной конструкцией; возникновение стойких расстройств в виде затрудненной адаптации к протезам, чувство тошноты, нарушение функции речи, жевания, глотания;  другие </w:t>
      </w:r>
      <w:proofErr w:type="spellStart"/>
      <w:r w:rsidRPr="001A5DCA">
        <w:rPr>
          <w:rFonts w:eastAsia="Calibri" w:cs="Times New Roman"/>
          <w:sz w:val="22"/>
        </w:rPr>
        <w:t>психомиофункциональные</w:t>
      </w:r>
      <w:proofErr w:type="spellEnd"/>
      <w:r w:rsidRPr="001A5DCA">
        <w:rPr>
          <w:rFonts w:eastAsia="Calibri" w:cs="Times New Roman"/>
          <w:sz w:val="22"/>
        </w:rPr>
        <w:t xml:space="preserve"> расстройства; поломка протеза при наличии патологии височно-нижнечелюстных суставов; появление симптомов гальванизма и аллергии на компоненты материалов искусственных конструкций; невралгии.</w:t>
      </w:r>
    </w:p>
    <w:p w:rsidR="001A5DCA" w:rsidRPr="001A5DCA" w:rsidRDefault="001A5DCA" w:rsidP="001A5DCA">
      <w:pPr>
        <w:spacing w:after="0"/>
        <w:ind w:firstLine="284"/>
        <w:jc w:val="both"/>
        <w:rPr>
          <w:rFonts w:eastAsia="Calibri" w:cs="Times New Roman"/>
          <w:sz w:val="22"/>
        </w:rPr>
      </w:pPr>
      <w:r w:rsidRPr="001A5DCA">
        <w:rPr>
          <w:rFonts w:eastAsia="Calibri" w:cs="Times New Roman"/>
          <w:sz w:val="22"/>
        </w:rPr>
        <w:t>Я уведомлен(на), о возможных конструктивных, эстетических и функциональных особенностях искусственных ортопедических конструкций, не относящихся к существен</w:t>
      </w:r>
      <w:r>
        <w:rPr>
          <w:rFonts w:eastAsia="Calibri" w:cs="Times New Roman"/>
          <w:sz w:val="22"/>
        </w:rPr>
        <w:t>ным недостаткам оказанных услуг</w:t>
      </w:r>
      <w:r w:rsidRPr="001A5DCA">
        <w:rPr>
          <w:rFonts w:eastAsia="Calibri" w:cs="Times New Roman"/>
          <w:sz w:val="22"/>
        </w:rPr>
        <w:t>, таких как: застревание пищи; наличие видимых элементов фиксации съемных протезов</w:t>
      </w:r>
      <w:r>
        <w:rPr>
          <w:rFonts w:eastAsia="Calibri" w:cs="Times New Roman"/>
          <w:sz w:val="22"/>
        </w:rPr>
        <w:t xml:space="preserve"> </w:t>
      </w:r>
      <w:r w:rsidRPr="001A5DCA">
        <w:rPr>
          <w:rFonts w:eastAsia="Calibri" w:cs="Times New Roman"/>
          <w:sz w:val="22"/>
        </w:rPr>
        <w:t xml:space="preserve">(замки, кнопки, </w:t>
      </w:r>
      <w:proofErr w:type="spellStart"/>
      <w:r w:rsidRPr="001A5DCA">
        <w:rPr>
          <w:rFonts w:eastAsia="Calibri" w:cs="Times New Roman"/>
          <w:sz w:val="22"/>
        </w:rPr>
        <w:t>кламмера</w:t>
      </w:r>
      <w:proofErr w:type="spellEnd"/>
      <w:r w:rsidRPr="001A5DCA">
        <w:rPr>
          <w:rFonts w:eastAsia="Calibri" w:cs="Times New Roman"/>
          <w:sz w:val="22"/>
        </w:rPr>
        <w:t>) и металлических частей коронок;  отсутствие разделения между спаянными коронками в составе мостовидных конструкций; отсутствие чувствительности к сжатию зубов; изменение всех видов чувствительности при перекрывании частями протеза слизистой оболочки полости рта; необходимость применения специальных средств для лучшей фиксации съемных протезов; неудобство при жевании; изменение дикции; многократные примерки и коррекции протезов в процессе и после их изготовления, необходимые для индивидуализации и получения наилучшего результата протезирования; раскручивание винта, фиксирующего ортопедическую конструкцию на имплантатах; нарушение фиксации постоянных и временных конструкций; снижение качества фиксации съемного протеза в процессе эксплуатации из-за естественного физического износа элементов фиксации, что потребует активации или замены фиксирующих элементов.</w:t>
      </w:r>
    </w:p>
    <w:p w:rsidR="001A5DCA" w:rsidRPr="001A5DCA" w:rsidRDefault="001A5DCA" w:rsidP="001A5DCA">
      <w:pPr>
        <w:spacing w:after="0"/>
        <w:ind w:firstLine="284"/>
        <w:jc w:val="both"/>
        <w:rPr>
          <w:rFonts w:eastAsia="Calibri" w:cs="Times New Roman"/>
          <w:sz w:val="22"/>
        </w:rPr>
      </w:pPr>
      <w:r w:rsidRPr="001A5DCA">
        <w:rPr>
          <w:rFonts w:eastAsia="Calibri" w:cs="Times New Roman"/>
          <w:sz w:val="22"/>
        </w:rPr>
        <w:t xml:space="preserve">Я уведомлен(а) о необходимости перебазировки съемных протезов в процессе их эксплуатации не реже 1 раза в 6 месяцев. Врач предупредил меня, что при съемном протезировании протезы зубов не фиксируются постоянно в полости рта и требуют специального ухода, а также существует вероятность повреждения протеза, при неаккуратном с ним обращении. </w:t>
      </w:r>
    </w:p>
    <w:p w:rsidR="001A5DCA" w:rsidRPr="001A5DCA" w:rsidRDefault="006622A8" w:rsidP="001A5DCA">
      <w:pPr>
        <w:spacing w:after="0"/>
        <w:ind w:firstLine="284"/>
        <w:jc w:val="both"/>
        <w:rPr>
          <w:rFonts w:eastAsia="Calibri" w:cs="Times New Roman"/>
          <w:sz w:val="22"/>
        </w:rPr>
      </w:pPr>
      <w:r w:rsidRPr="006622A8">
        <w:rPr>
          <w:rFonts w:eastAsia="Calibri" w:cs="Times New Roman"/>
          <w:b/>
          <w:bCs/>
          <w:sz w:val="22"/>
        </w:rPr>
        <w:t>5.</w:t>
      </w:r>
      <w:r w:rsidR="008B1BF4" w:rsidRPr="006622A8">
        <w:rPr>
          <w:rFonts w:eastAsia="Calibri" w:cs="Times New Roman"/>
          <w:b/>
          <w:bCs/>
          <w:sz w:val="22"/>
        </w:rPr>
        <w:t>Мне разъяснены возможные негативные последствия в случае полного или частичного отказа от рекомендованного плана лечения,</w:t>
      </w:r>
      <w:r w:rsidR="008B1BF4" w:rsidRPr="008B1BF4">
        <w:rPr>
          <w:rFonts w:eastAsia="Calibri" w:cs="Times New Roman"/>
          <w:sz w:val="22"/>
        </w:rPr>
        <w:t xml:space="preserve"> </w:t>
      </w:r>
      <w:r w:rsidR="001A5DCA" w:rsidRPr="001A5DCA">
        <w:rPr>
          <w:rFonts w:eastAsia="Calibri" w:cs="Times New Roman"/>
          <w:sz w:val="22"/>
        </w:rPr>
        <w:t>прогрессирование кариозного процесса и переход его в запущенную стадию с поражением окружающей кости; перелом зуба при отказе от покрытия зуба коронкой или вкладкой после проведенного эндодонтического лечения;  вторичные деформации зубных рядов; снижение</w:t>
      </w:r>
      <w:r w:rsidR="001D7DB1">
        <w:rPr>
          <w:rFonts w:eastAsia="Calibri" w:cs="Times New Roman"/>
          <w:sz w:val="22"/>
        </w:rPr>
        <w:t xml:space="preserve"> </w:t>
      </w:r>
      <w:r w:rsidR="001A5DCA" w:rsidRPr="001A5DCA">
        <w:rPr>
          <w:rFonts w:eastAsia="Calibri" w:cs="Times New Roman"/>
          <w:sz w:val="22"/>
        </w:rPr>
        <w:t>эффективности жевания;  ухудшение эстетики и нарушение функции речи; прогрессирование заболеваний пародонта; быстрая утрата оставшихся зубов;  прогрессирующую убыль костной ткани в области отсутствующих и рядом стоящих зубов, что в дальнейшем может потребовать манипуляций по восстановлению костной ткани; повышенная стираемость зубов; нарушение пропорций лица и другие эстетические нарушения или изменения; заболевание жевательных мышц и височно-нижнечелюстного сустава, а также общесоматические заболевания желудочно-кишечного тракта, нейромышечная патология.</w:t>
      </w:r>
    </w:p>
    <w:p w:rsidR="008B1BF4" w:rsidRPr="008B1BF4" w:rsidRDefault="006622A8" w:rsidP="008B1BF4">
      <w:pPr>
        <w:spacing w:after="0"/>
        <w:ind w:firstLine="284"/>
        <w:jc w:val="both"/>
        <w:rPr>
          <w:rFonts w:eastAsia="Calibri" w:cs="Times New Roman"/>
          <w:sz w:val="22"/>
        </w:rPr>
      </w:pPr>
      <w:r w:rsidRPr="006622A8">
        <w:rPr>
          <w:rFonts w:eastAsia="Calibri" w:cs="Times New Roman"/>
          <w:b/>
          <w:bCs/>
          <w:sz w:val="22"/>
        </w:rPr>
        <w:t>6.</w:t>
      </w:r>
      <w:r w:rsidR="008B1BF4" w:rsidRPr="006622A8">
        <w:rPr>
          <w:rFonts w:eastAsia="Calibri" w:cs="Times New Roman"/>
          <w:b/>
          <w:bCs/>
          <w:sz w:val="22"/>
        </w:rPr>
        <w:t>Лечащий врач уведомил меня о том, что предполагаемым результатом медицинского вмешательства является</w:t>
      </w:r>
      <w:r w:rsidR="008B1BF4" w:rsidRPr="008B1BF4">
        <w:rPr>
          <w:rFonts w:eastAsia="Calibri" w:cs="Times New Roman"/>
          <w:sz w:val="22"/>
        </w:rPr>
        <w:t xml:space="preserve"> </w:t>
      </w:r>
      <w:r w:rsidR="001A5DCA">
        <w:rPr>
          <w:rFonts w:eastAsia="Calibri" w:cs="Times New Roman"/>
          <w:sz w:val="22"/>
        </w:rPr>
        <w:t>сохранение зуба(</w:t>
      </w:r>
      <w:proofErr w:type="spellStart"/>
      <w:r w:rsidR="001A5DCA">
        <w:rPr>
          <w:rFonts w:eastAsia="Calibri" w:cs="Times New Roman"/>
          <w:sz w:val="22"/>
        </w:rPr>
        <w:t>ов</w:t>
      </w:r>
      <w:proofErr w:type="spellEnd"/>
      <w:r w:rsidR="001A5DCA">
        <w:rPr>
          <w:rFonts w:eastAsia="Calibri" w:cs="Times New Roman"/>
          <w:sz w:val="22"/>
        </w:rPr>
        <w:t>) и восстановление зубного ряда</w:t>
      </w:r>
      <w:r w:rsidR="008B1BF4" w:rsidRPr="008B1BF4">
        <w:rPr>
          <w:rFonts w:eastAsia="Calibri" w:cs="Times New Roman"/>
          <w:sz w:val="22"/>
        </w:rPr>
        <w:t xml:space="preserve">. Однако поскольку результат данной медицинской услуги всегда носит нематериальный характер и выражается в достижении определённого состояния, результат медицинского вмешательства не является на 100% прогнозируемым и может выражаться как в восстановлении, улучшении, так и в отсутствии каких-либо изменений и даже в ухудшении патологических процессов.  </w:t>
      </w:r>
    </w:p>
    <w:p w:rsidR="008B1BF4" w:rsidRPr="008B1BF4" w:rsidRDefault="008B1BF4" w:rsidP="008B1BF4">
      <w:pPr>
        <w:spacing w:after="0"/>
        <w:ind w:firstLine="284"/>
        <w:jc w:val="both"/>
        <w:rPr>
          <w:rFonts w:eastAsia="Calibri" w:cs="Times New Roman"/>
          <w:sz w:val="22"/>
        </w:rPr>
      </w:pPr>
      <w:r w:rsidRPr="008B1BF4">
        <w:rPr>
          <w:rFonts w:eastAsia="Calibri" w:cs="Times New Roman"/>
          <w:sz w:val="22"/>
        </w:rPr>
        <w:lastRenderedPageBreak/>
        <w:t xml:space="preserve">Мне названы и со мной согласованы: технологии (методы) и материалы, которые будут использованы в процессе проведения процедур; сроки проведения лечения; стоимость отдельных процедур (этапов) и лечения в целом. </w:t>
      </w:r>
    </w:p>
    <w:p w:rsidR="008B1BF4" w:rsidRPr="008B1BF4" w:rsidRDefault="008B1BF4" w:rsidP="008B1BF4">
      <w:pPr>
        <w:spacing w:after="0"/>
        <w:ind w:firstLine="284"/>
        <w:jc w:val="both"/>
        <w:rPr>
          <w:rFonts w:eastAsia="Calibri" w:cs="Times New Roman"/>
          <w:sz w:val="22"/>
        </w:rPr>
      </w:pPr>
      <w:bookmarkStart w:id="0" w:name="_Hlk71193237"/>
      <w:r w:rsidRPr="008B1BF4">
        <w:rPr>
          <w:rFonts w:eastAsia="Calibri" w:cs="Times New Roman"/>
          <w:sz w:val="22"/>
        </w:rPr>
        <w:t>Я проинформировал(а) врача о состоянии своего здоровья/здоровья своего представляемого обо всех проблемах, связанных со здоровьем, в том числе об аллергических проявлениях или индивидуальной непереносимости лекарственных препаратов, обо всех перенесенных мною (представляемым) и известных мне травмах, операциях, заболеваниях, в т.ч. носительстве ВИЧ-инфекции, вирусных гепатитах, туберкулезе, инфекциях, передаваемых половым путем, проводившихся ранее переливаниях крови и ее компонентов, о наследственности, об экологических и производственных факторах физической, химической или биологической природы, воздействующих на меня (представляемого) во время жизнедеятельности, принимаемых лекарственных средствах, а также об употреблении алкоголя, наркотических и токсических средств.  Я подтверждаю, что добросовестно ответил(а) на все вопросы специалистов, не скрыв никакой информации о состоянии своего здоровья/ здоровья своего представляемого.</w:t>
      </w:r>
    </w:p>
    <w:p w:rsidR="008B1BF4" w:rsidRPr="008B1BF4" w:rsidRDefault="008B1BF4" w:rsidP="008B1BF4">
      <w:pPr>
        <w:spacing w:after="0"/>
        <w:ind w:firstLine="284"/>
        <w:jc w:val="both"/>
        <w:rPr>
          <w:rFonts w:eastAsia="Calibri" w:cs="Times New Roman"/>
          <w:sz w:val="22"/>
        </w:rPr>
      </w:pPr>
      <w:r w:rsidRPr="008B1BF4">
        <w:rPr>
          <w:rFonts w:eastAsia="Calibri" w:cs="Times New Roman"/>
          <w:sz w:val="22"/>
        </w:rPr>
        <w:t>Мне разъяснено, что при выполнении процедуры возможно применение аппликационной, инъекционной или проводниковой анестезии</w:t>
      </w:r>
      <w:r w:rsidRPr="008B1BF4">
        <w:rPr>
          <w:rFonts w:eastAsia="Calibri" w:cs="Times New Roman"/>
          <w:color w:val="00B050"/>
          <w:sz w:val="20"/>
          <w:szCs w:val="20"/>
        </w:rPr>
        <w:t xml:space="preserve"> </w:t>
      </w:r>
      <w:r w:rsidRPr="008B1BF4">
        <w:rPr>
          <w:rFonts w:eastAsia="Calibri" w:cs="Times New Roman"/>
          <w:sz w:val="22"/>
        </w:rPr>
        <w:t xml:space="preserve">для обезболивания при проведении медицинского вмешательства, снятия выраженного болевого синдрома в области введения. Я проинформирован(а) об основных преимуществах и осложнениях анестезии, которые могут проявляться в виде различных аллергических реакциях (анафилактического шока, отёка Квинке, обморока, коллапса и др.), </w:t>
      </w:r>
      <w:proofErr w:type="spellStart"/>
      <w:r w:rsidRPr="008B1BF4">
        <w:rPr>
          <w:rFonts w:eastAsia="Calibri" w:cs="Times New Roman"/>
          <w:sz w:val="22"/>
        </w:rPr>
        <w:t>постинъекционных</w:t>
      </w:r>
      <w:proofErr w:type="spellEnd"/>
      <w:r w:rsidRPr="008B1BF4">
        <w:rPr>
          <w:rFonts w:eastAsia="Calibri" w:cs="Times New Roman"/>
          <w:sz w:val="22"/>
        </w:rPr>
        <w:t xml:space="preserve"> гематом и полностью согласен на её применение. </w:t>
      </w:r>
      <w:bookmarkEnd w:id="0"/>
    </w:p>
    <w:p w:rsidR="008B1BF4" w:rsidRPr="008B1BF4" w:rsidRDefault="008B1BF4" w:rsidP="008B1BF4">
      <w:pPr>
        <w:spacing w:after="0"/>
        <w:ind w:firstLine="284"/>
        <w:jc w:val="both"/>
        <w:rPr>
          <w:rFonts w:eastAsia="Calibri" w:cs="Times New Roman"/>
          <w:sz w:val="22"/>
        </w:rPr>
      </w:pPr>
      <w:r w:rsidRPr="008B1BF4">
        <w:rPr>
          <w:rFonts w:eastAsia="Calibri" w:cs="Times New Roman"/>
          <w:sz w:val="22"/>
        </w:rPr>
        <w:t>Мне сообщено и понятно, что условием эффективного лечения является выполнение мною плана индивидуальных профилактических мероприятий, рекомендованных врачом, и я обязуюсь выполнять рекомендации лечащего врача в полном объеме, не нарушать режим, соблюдать индивидуальный рекомендованный план лечения. Мне разъяснены все возможные последствия невыполнения назначений и рекомендаций лечащего врача.</w:t>
      </w:r>
    </w:p>
    <w:p w:rsidR="008B1BF4" w:rsidRPr="008B1BF4" w:rsidRDefault="008B1BF4" w:rsidP="008B1BF4">
      <w:pPr>
        <w:spacing w:after="0"/>
        <w:ind w:firstLine="284"/>
        <w:jc w:val="both"/>
        <w:rPr>
          <w:rFonts w:eastAsia="Calibri" w:cs="Times New Roman"/>
          <w:sz w:val="22"/>
        </w:rPr>
      </w:pPr>
      <w:r w:rsidRPr="008B1BF4">
        <w:rPr>
          <w:rFonts w:eastAsia="Calibri" w:cs="Times New Roman"/>
          <w:sz w:val="22"/>
        </w:rPr>
        <w:t>Я согласен с тем, что в случае моего обращения в стороннее медицинское учреждение (исключая экстренные и неотложные состояния по жизненным показаниям) в период проводимого исполнителем лечения, без согласования с лечащим врачом, для продолжения лечения или устранения допустимых реакций организма после проведенного исполнителем медицинского вмешательства, исполнитель не несет ответственности за проведение альтернативного вмешательства сторонним медицинским учреждением, делающим невозможным завершить начатое исполнителем лечение.</w:t>
      </w:r>
    </w:p>
    <w:p w:rsidR="008B1BF4" w:rsidRPr="008B1BF4" w:rsidRDefault="008B1BF4" w:rsidP="008B1BF4">
      <w:pPr>
        <w:spacing w:after="0"/>
        <w:ind w:firstLine="284"/>
        <w:jc w:val="both"/>
        <w:rPr>
          <w:rFonts w:eastAsia="Calibri" w:cs="Times New Roman"/>
          <w:sz w:val="22"/>
        </w:rPr>
      </w:pPr>
      <w:r w:rsidRPr="008B1BF4">
        <w:rPr>
          <w:rFonts w:eastAsia="Calibri" w:cs="Times New Roman"/>
          <w:sz w:val="22"/>
        </w:rPr>
        <w:t xml:space="preserve">Мною были заданы все интересующие меня вопросы о сути и условиях лечения, риске осложнений и были получены исчерпывающие ответы и разъяснения. Мне было разъяснено значение всех медицинских терминов, упомянутых в данном документе. </w:t>
      </w:r>
    </w:p>
    <w:p w:rsidR="008814AE" w:rsidRDefault="008B1BF4" w:rsidP="008814AE">
      <w:pPr>
        <w:spacing w:after="0"/>
        <w:ind w:firstLine="284"/>
        <w:jc w:val="both"/>
        <w:rPr>
          <w:rFonts w:eastAsia="Calibri" w:cs="Times New Roman"/>
          <w:sz w:val="22"/>
        </w:rPr>
      </w:pPr>
      <w:r w:rsidRPr="008B1BF4">
        <w:rPr>
          <w:rFonts w:eastAsia="Calibri" w:cs="Times New Roman"/>
          <w:sz w:val="22"/>
        </w:rPr>
        <w:t>Мне разъяснено, что я имею право отказаться от медицинского вмешательства или потребовать его прекращения, за исключением случаев, предусмотренных частью 9 статьи 20 Федерального закона от 21 ноября 2011 года N 323-ФЗ «Об основах охраны здоровья граждан в Российской Федерации».</w:t>
      </w:r>
      <w:r w:rsidRPr="008B1BF4">
        <w:rPr>
          <w:rFonts w:eastAsia="Calibri" w:cs="Times New Roman"/>
          <w:sz w:val="22"/>
        </w:rPr>
        <w:tab/>
      </w:r>
    </w:p>
    <w:p w:rsidR="00D7655F" w:rsidRDefault="008814AE" w:rsidP="006622A8">
      <w:pPr>
        <w:spacing w:after="0"/>
        <w:ind w:firstLine="284"/>
        <w:jc w:val="both"/>
        <w:rPr>
          <w:rFonts w:eastAsia="Calibri" w:cs="Times New Roman"/>
          <w:sz w:val="22"/>
        </w:rPr>
      </w:pPr>
      <w:r w:rsidRPr="000C1D60">
        <w:rPr>
          <w:rFonts w:cs="Times New Roman"/>
          <w:sz w:val="22"/>
        </w:rPr>
        <w:t>Я согласен(на), что все посещения врача для проведения указанного в настоящем согласии медицинского вмешательства, регулируются настоящим документом, начиная с момента его подписания мной, и получение от меня дополнительного согласия при каждом посещении врача не требуется.</w:t>
      </w:r>
    </w:p>
    <w:p w:rsidR="008B1BF4" w:rsidRPr="008B1BF4" w:rsidRDefault="008B1BF4" w:rsidP="008B1BF4">
      <w:pPr>
        <w:spacing w:after="0"/>
        <w:ind w:firstLine="284"/>
        <w:jc w:val="both"/>
        <w:rPr>
          <w:rFonts w:eastAsia="Calibri" w:cs="Times New Roman"/>
          <w:sz w:val="22"/>
        </w:rPr>
      </w:pPr>
      <w:r w:rsidRPr="008B1BF4">
        <w:rPr>
          <w:rFonts w:eastAsia="Calibri" w:cs="Times New Roman"/>
          <w:sz w:val="22"/>
        </w:rPr>
        <w:t>Я внимательно ознакомился(</w:t>
      </w:r>
      <w:proofErr w:type="spellStart"/>
      <w:r w:rsidRPr="008B1BF4">
        <w:rPr>
          <w:rFonts w:eastAsia="Calibri" w:cs="Times New Roman"/>
          <w:sz w:val="22"/>
        </w:rPr>
        <w:t>лась</w:t>
      </w:r>
      <w:proofErr w:type="spellEnd"/>
      <w:r w:rsidRPr="008B1BF4">
        <w:rPr>
          <w:rFonts w:eastAsia="Calibri" w:cs="Times New Roman"/>
          <w:sz w:val="22"/>
        </w:rPr>
        <w:t>) и понимаю назначение данного документа.</w:t>
      </w:r>
    </w:p>
    <w:p w:rsidR="008B1BF4" w:rsidRPr="008B1BF4" w:rsidRDefault="008B1BF4" w:rsidP="008B1BF4">
      <w:pPr>
        <w:spacing w:after="0"/>
        <w:ind w:firstLine="284"/>
        <w:jc w:val="both"/>
        <w:rPr>
          <w:rFonts w:eastAsia="Calibri" w:cs="Times New Roman"/>
          <w:sz w:val="22"/>
        </w:rPr>
      </w:pPr>
      <w:r w:rsidRPr="008B1BF4">
        <w:rPr>
          <w:rFonts w:eastAsia="Calibri" w:cs="Times New Roman"/>
          <w:sz w:val="22"/>
        </w:rPr>
        <w:t>Подписывая настоящий документ, я подтверждаю, что я не ограничен судом в дееспособности, не признан недееспособным вследствие наличия психического расстройства или пристрастия к азартным играм, злоупотребления спиртными напитками или наркотическими средствами и надо мною не установлено попечительство.</w:t>
      </w:r>
    </w:p>
    <w:p w:rsidR="006622A8" w:rsidRPr="006622A8" w:rsidRDefault="006622A8" w:rsidP="006622A8">
      <w:pPr>
        <w:spacing w:after="0"/>
        <w:ind w:firstLine="426"/>
        <w:jc w:val="both"/>
        <w:rPr>
          <w:rFonts w:eastAsia="Calibri" w:cs="Times New Roman"/>
          <w:sz w:val="22"/>
        </w:rPr>
      </w:pPr>
      <w:r w:rsidRPr="006622A8">
        <w:rPr>
          <w:rFonts w:eastAsia="Calibri" w:cs="Times New Roman"/>
          <w:sz w:val="22"/>
        </w:rPr>
        <w:t>Я внимательно ознакомился(</w:t>
      </w:r>
      <w:proofErr w:type="spellStart"/>
      <w:r w:rsidRPr="006622A8">
        <w:rPr>
          <w:rFonts w:eastAsia="Calibri" w:cs="Times New Roman"/>
          <w:sz w:val="22"/>
        </w:rPr>
        <w:t>лась</w:t>
      </w:r>
      <w:proofErr w:type="spellEnd"/>
      <w:r w:rsidRPr="006622A8">
        <w:rPr>
          <w:rFonts w:eastAsia="Calibri" w:cs="Times New Roman"/>
          <w:sz w:val="22"/>
        </w:rPr>
        <w:t>) и понимаю назначение данного документа.</w:t>
      </w:r>
    </w:p>
    <w:p w:rsidR="006622A8" w:rsidRPr="00BF67EF" w:rsidRDefault="006622A8" w:rsidP="006622A8">
      <w:pPr>
        <w:keepNext/>
        <w:keepLines/>
        <w:widowControl w:val="0"/>
        <w:tabs>
          <w:tab w:val="left" w:pos="813"/>
        </w:tabs>
        <w:overflowPunct w:val="0"/>
        <w:spacing w:after="0"/>
        <w:jc w:val="both"/>
        <w:outlineLvl w:val="1"/>
        <w:rPr>
          <w:rFonts w:cs="Times New Roman"/>
          <w:sz w:val="21"/>
          <w:szCs w:val="21"/>
        </w:rPr>
      </w:pPr>
      <w:r w:rsidRPr="00BF67EF">
        <w:rPr>
          <w:rFonts w:cs="Times New Roman"/>
          <w:sz w:val="20"/>
          <w:szCs w:val="20"/>
        </w:rPr>
        <w:t>«____</w:t>
      </w:r>
      <w:proofErr w:type="gramStart"/>
      <w:r w:rsidRPr="00BF67EF">
        <w:rPr>
          <w:rFonts w:cs="Times New Roman"/>
          <w:sz w:val="20"/>
          <w:szCs w:val="20"/>
        </w:rPr>
        <w:t>_»_</w:t>
      </w:r>
      <w:proofErr w:type="gramEnd"/>
      <w:r w:rsidRPr="00BF67EF">
        <w:rPr>
          <w:rFonts w:cs="Times New Roman"/>
          <w:sz w:val="20"/>
          <w:szCs w:val="20"/>
        </w:rPr>
        <w:t xml:space="preserve">___________________20___г.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02"/>
        <w:gridCol w:w="340"/>
        <w:gridCol w:w="8426"/>
      </w:tblGrid>
      <w:tr w:rsidR="006622A8" w:rsidRPr="00BF67EF" w:rsidTr="00525A24">
        <w:tc>
          <w:tcPr>
            <w:tcW w:w="1502" w:type="dxa"/>
            <w:tcBorders>
              <w:bottom w:val="single" w:sz="4" w:space="0" w:color="000000"/>
            </w:tcBorders>
          </w:tcPr>
          <w:p w:rsidR="006622A8" w:rsidRPr="00BF67EF" w:rsidRDefault="006622A8" w:rsidP="00525A24">
            <w:pPr>
              <w:pStyle w:val="ConsPlusNormal"/>
              <w:snapToGrid w:val="0"/>
              <w:rPr>
                <w:rFonts w:ascii="Times New Roman" w:hAnsi="Times New Roman" w:cs="Times New Roman"/>
                <w:sz w:val="20"/>
              </w:rPr>
            </w:pPr>
          </w:p>
        </w:tc>
        <w:tc>
          <w:tcPr>
            <w:tcW w:w="340" w:type="dxa"/>
          </w:tcPr>
          <w:p w:rsidR="006622A8" w:rsidRPr="00BF67EF" w:rsidRDefault="006622A8" w:rsidP="00525A24">
            <w:pPr>
              <w:pStyle w:val="ConsPlusNormal"/>
              <w:snapToGrid w:val="0"/>
              <w:rPr>
                <w:rFonts w:ascii="Times New Roman" w:hAnsi="Times New Roman" w:cs="Times New Roman"/>
                <w:sz w:val="20"/>
              </w:rPr>
            </w:pPr>
          </w:p>
        </w:tc>
        <w:tc>
          <w:tcPr>
            <w:tcW w:w="8426" w:type="dxa"/>
            <w:tcBorders>
              <w:bottom w:val="single" w:sz="4" w:space="0" w:color="000000"/>
            </w:tcBorders>
          </w:tcPr>
          <w:p w:rsidR="006622A8" w:rsidRPr="00BF67EF" w:rsidRDefault="006622A8" w:rsidP="00525A24">
            <w:pPr>
              <w:pStyle w:val="ConsPlusNormal"/>
              <w:snapToGrid w:val="0"/>
              <w:rPr>
                <w:rFonts w:ascii="Times New Roman" w:hAnsi="Times New Roman" w:cs="Times New Roman"/>
                <w:sz w:val="20"/>
              </w:rPr>
            </w:pPr>
          </w:p>
        </w:tc>
      </w:tr>
      <w:tr w:rsidR="006622A8" w:rsidRPr="00BF67EF" w:rsidTr="00525A24">
        <w:tc>
          <w:tcPr>
            <w:tcW w:w="1502" w:type="dxa"/>
            <w:tcBorders>
              <w:top w:val="single" w:sz="4" w:space="0" w:color="000000"/>
            </w:tcBorders>
          </w:tcPr>
          <w:p w:rsidR="006622A8" w:rsidRPr="00BF67EF" w:rsidRDefault="006622A8" w:rsidP="00525A24">
            <w:pPr>
              <w:pStyle w:val="ConsPlusNormal"/>
              <w:jc w:val="center"/>
              <w:rPr>
                <w:rFonts w:ascii="Times New Roman" w:hAnsi="Times New Roman" w:cs="Times New Roman"/>
                <w:sz w:val="20"/>
              </w:rPr>
            </w:pPr>
            <w:r w:rsidRPr="00BF67EF">
              <w:rPr>
                <w:rFonts w:ascii="Times New Roman" w:hAnsi="Times New Roman" w:cs="Times New Roman"/>
                <w:sz w:val="20"/>
                <w:lang w:val="en-US"/>
              </w:rPr>
              <w:t>(</w:t>
            </w:r>
            <w:proofErr w:type="spellStart"/>
            <w:r w:rsidRPr="00BF67EF">
              <w:rPr>
                <w:rFonts w:ascii="Times New Roman" w:hAnsi="Times New Roman" w:cs="Times New Roman"/>
                <w:sz w:val="20"/>
                <w:lang w:val="en-US"/>
              </w:rPr>
              <w:t>подпись</w:t>
            </w:r>
            <w:proofErr w:type="spellEnd"/>
            <w:r w:rsidRPr="00BF67EF">
              <w:rPr>
                <w:rFonts w:ascii="Times New Roman" w:hAnsi="Times New Roman" w:cs="Times New Roman"/>
                <w:sz w:val="20"/>
                <w:lang w:val="en-US"/>
              </w:rPr>
              <w:t>)</w:t>
            </w:r>
          </w:p>
        </w:tc>
        <w:tc>
          <w:tcPr>
            <w:tcW w:w="340" w:type="dxa"/>
          </w:tcPr>
          <w:p w:rsidR="006622A8" w:rsidRPr="00BF67EF" w:rsidRDefault="006622A8" w:rsidP="00525A24">
            <w:pPr>
              <w:pStyle w:val="ConsPlusNormal"/>
              <w:snapToGrid w:val="0"/>
              <w:rPr>
                <w:rFonts w:ascii="Times New Roman" w:hAnsi="Times New Roman" w:cs="Times New Roman"/>
                <w:sz w:val="20"/>
                <w:lang w:val="en-US"/>
              </w:rPr>
            </w:pPr>
          </w:p>
        </w:tc>
        <w:tc>
          <w:tcPr>
            <w:tcW w:w="8426" w:type="dxa"/>
            <w:tcBorders>
              <w:top w:val="single" w:sz="4" w:space="0" w:color="000000"/>
            </w:tcBorders>
          </w:tcPr>
          <w:p w:rsidR="006622A8" w:rsidRPr="00BF67EF" w:rsidRDefault="006622A8" w:rsidP="00525A24">
            <w:pPr>
              <w:pStyle w:val="ConsPlusNormal"/>
              <w:jc w:val="center"/>
              <w:rPr>
                <w:rFonts w:ascii="Times New Roman" w:hAnsi="Times New Roman" w:cs="Times New Roman"/>
                <w:sz w:val="20"/>
              </w:rPr>
            </w:pPr>
            <w:r w:rsidRPr="00BF67EF">
              <w:rPr>
                <w:rFonts w:ascii="Times New Roman" w:hAnsi="Times New Roman" w:cs="Times New Roman"/>
                <w:sz w:val="20"/>
              </w:rPr>
              <w:t>(фамилия, имя, отчество (при наличии) пациента или его законного представителя, телефон)</w:t>
            </w:r>
          </w:p>
        </w:tc>
      </w:tr>
    </w:tbl>
    <w:p w:rsidR="006622A8" w:rsidRPr="006279FC" w:rsidRDefault="006622A8" w:rsidP="006622A8">
      <w:pPr>
        <w:keepNext/>
        <w:keepLines/>
        <w:widowControl w:val="0"/>
        <w:tabs>
          <w:tab w:val="left" w:pos="813"/>
        </w:tabs>
        <w:overflowPunct w:val="0"/>
        <w:spacing w:after="0"/>
        <w:jc w:val="both"/>
        <w:outlineLvl w:val="1"/>
        <w:rPr>
          <w:rFonts w:cs="Times New Roman"/>
          <w:b/>
          <w:sz w:val="20"/>
          <w:szCs w:val="20"/>
        </w:rPr>
      </w:pPr>
      <w:r w:rsidRPr="006279FC">
        <w:rPr>
          <w:rFonts w:cs="Times New Roman"/>
          <w:b/>
          <w:sz w:val="20"/>
          <w:szCs w:val="20"/>
        </w:rPr>
        <w:t>Настоящим я подтверждаю, что я дал устные разъяснения вышеупомянутому пациенту и/или его (ее) законному представителю. Причём, я убеждён, что он(а) понял(а) мои разъяснения, после чего подписал(а) настоящее информированное добровольное согласие в моём присутствии.</w:t>
      </w:r>
    </w:p>
    <w:p w:rsidR="006622A8" w:rsidRDefault="006622A8" w:rsidP="006622A8">
      <w:pPr>
        <w:keepNext/>
        <w:keepLines/>
        <w:widowControl w:val="0"/>
        <w:tabs>
          <w:tab w:val="left" w:pos="813"/>
        </w:tabs>
        <w:overflowPunct w:val="0"/>
        <w:spacing w:after="0"/>
        <w:jc w:val="both"/>
        <w:outlineLvl w:val="1"/>
        <w:rPr>
          <w:rFonts w:cs="Times New Roman"/>
          <w:sz w:val="20"/>
          <w:szCs w:val="20"/>
        </w:rPr>
      </w:pPr>
    </w:p>
    <w:p w:rsidR="006622A8" w:rsidRDefault="006622A8" w:rsidP="006622A8">
      <w:pPr>
        <w:keepNext/>
        <w:keepLines/>
        <w:widowControl w:val="0"/>
        <w:tabs>
          <w:tab w:val="left" w:pos="813"/>
        </w:tabs>
        <w:overflowPunct w:val="0"/>
        <w:spacing w:after="0"/>
        <w:jc w:val="both"/>
        <w:outlineLvl w:val="1"/>
        <w:rPr>
          <w:rFonts w:cs="Times New Roman"/>
          <w:sz w:val="20"/>
          <w:szCs w:val="20"/>
        </w:rPr>
      </w:pPr>
      <w:r w:rsidRPr="00BF67EF">
        <w:rPr>
          <w:rFonts w:cs="Times New Roman"/>
          <w:sz w:val="20"/>
          <w:szCs w:val="20"/>
        </w:rPr>
        <w:t>«____</w:t>
      </w:r>
      <w:proofErr w:type="gramStart"/>
      <w:r w:rsidRPr="00BF67EF">
        <w:rPr>
          <w:rFonts w:cs="Times New Roman"/>
          <w:sz w:val="20"/>
          <w:szCs w:val="20"/>
        </w:rPr>
        <w:t>_»_</w:t>
      </w:r>
      <w:proofErr w:type="gramEnd"/>
      <w:r w:rsidRPr="00BF67EF">
        <w:rPr>
          <w:rFonts w:cs="Times New Roman"/>
          <w:sz w:val="20"/>
          <w:szCs w:val="20"/>
        </w:rPr>
        <w:t xml:space="preserve">____________________20___г.                 </w:t>
      </w:r>
    </w:p>
    <w:p w:rsidR="006622A8" w:rsidRPr="00BF67EF" w:rsidRDefault="006622A8" w:rsidP="006622A8">
      <w:pPr>
        <w:keepNext/>
        <w:keepLines/>
        <w:widowControl w:val="0"/>
        <w:tabs>
          <w:tab w:val="left" w:pos="813"/>
        </w:tabs>
        <w:overflowPunct w:val="0"/>
        <w:spacing w:after="0"/>
        <w:jc w:val="both"/>
        <w:outlineLvl w:val="1"/>
        <w:rPr>
          <w:rFonts w:cs="Times New Roman"/>
          <w:sz w:val="21"/>
          <w:szCs w:val="21"/>
        </w:rPr>
      </w:pPr>
      <w:r w:rsidRPr="00BF67EF">
        <w:rPr>
          <w:rFonts w:cs="Times New Roman"/>
          <w:sz w:val="20"/>
          <w:szCs w:val="20"/>
        </w:rPr>
        <w:t xml:space="preserve">                                                </w:t>
      </w: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1502"/>
        <w:gridCol w:w="340"/>
        <w:gridCol w:w="8426"/>
      </w:tblGrid>
      <w:tr w:rsidR="006622A8" w:rsidRPr="00670EAF" w:rsidTr="00525A24">
        <w:trPr>
          <w:trHeight w:val="19"/>
        </w:trPr>
        <w:tc>
          <w:tcPr>
            <w:tcW w:w="1502" w:type="dxa"/>
            <w:tcBorders>
              <w:top w:val="single" w:sz="4" w:space="0" w:color="000000"/>
            </w:tcBorders>
          </w:tcPr>
          <w:p w:rsidR="006622A8" w:rsidRPr="00670EAF" w:rsidRDefault="006622A8" w:rsidP="00525A24">
            <w:pPr>
              <w:pStyle w:val="ConsPlusNormal"/>
              <w:jc w:val="center"/>
              <w:rPr>
                <w:rFonts w:ascii="Times New Roman" w:hAnsi="Times New Roman" w:cs="Times New Roman"/>
                <w:sz w:val="20"/>
              </w:rPr>
            </w:pPr>
            <w:r w:rsidRPr="00670EAF">
              <w:rPr>
                <w:rFonts w:ascii="Times New Roman" w:hAnsi="Times New Roman" w:cs="Times New Roman"/>
                <w:sz w:val="20"/>
                <w:lang w:val="en-US"/>
              </w:rPr>
              <w:t>(</w:t>
            </w:r>
            <w:proofErr w:type="spellStart"/>
            <w:r w:rsidRPr="00670EAF">
              <w:rPr>
                <w:rFonts w:ascii="Times New Roman" w:hAnsi="Times New Roman" w:cs="Times New Roman"/>
                <w:sz w:val="20"/>
                <w:lang w:val="en-US"/>
              </w:rPr>
              <w:t>подпись</w:t>
            </w:r>
            <w:proofErr w:type="spellEnd"/>
            <w:r w:rsidRPr="00670EAF">
              <w:rPr>
                <w:rFonts w:ascii="Times New Roman" w:hAnsi="Times New Roman" w:cs="Times New Roman"/>
                <w:sz w:val="20"/>
                <w:lang w:val="en-US"/>
              </w:rPr>
              <w:t>)</w:t>
            </w:r>
          </w:p>
        </w:tc>
        <w:tc>
          <w:tcPr>
            <w:tcW w:w="340" w:type="dxa"/>
          </w:tcPr>
          <w:p w:rsidR="006622A8" w:rsidRPr="00670EAF" w:rsidRDefault="006622A8" w:rsidP="00525A24">
            <w:pPr>
              <w:pStyle w:val="ConsPlusNormal"/>
              <w:snapToGrid w:val="0"/>
              <w:rPr>
                <w:rFonts w:ascii="Times New Roman" w:hAnsi="Times New Roman" w:cs="Times New Roman"/>
                <w:sz w:val="20"/>
                <w:lang w:val="en-US"/>
              </w:rPr>
            </w:pPr>
          </w:p>
        </w:tc>
        <w:tc>
          <w:tcPr>
            <w:tcW w:w="8426" w:type="dxa"/>
            <w:tcBorders>
              <w:top w:val="single" w:sz="4" w:space="0" w:color="000000"/>
            </w:tcBorders>
          </w:tcPr>
          <w:p w:rsidR="006622A8" w:rsidRPr="00670EAF" w:rsidRDefault="006622A8" w:rsidP="00525A24">
            <w:pPr>
              <w:pStyle w:val="ConsPlusNormal"/>
              <w:jc w:val="center"/>
              <w:rPr>
                <w:rFonts w:ascii="Times New Roman" w:hAnsi="Times New Roman" w:cs="Times New Roman"/>
                <w:sz w:val="20"/>
              </w:rPr>
            </w:pPr>
            <w:r w:rsidRPr="00670EAF">
              <w:rPr>
                <w:rFonts w:ascii="Times New Roman" w:hAnsi="Times New Roman" w:cs="Times New Roman"/>
                <w:sz w:val="20"/>
              </w:rPr>
              <w:t>(фамилия, имя, отчество (при наличии) медицинского работника)</w:t>
            </w:r>
          </w:p>
        </w:tc>
      </w:tr>
    </w:tbl>
    <w:p w:rsidR="00D7655F" w:rsidRDefault="00D7655F" w:rsidP="00D7655F">
      <w:pPr>
        <w:ind w:firstLine="340"/>
        <w:jc w:val="both"/>
        <w:rPr>
          <w:rFonts w:cs="Times New Roman"/>
          <w:sz w:val="22"/>
        </w:rPr>
      </w:pPr>
    </w:p>
    <w:p w:rsidR="00D7655F" w:rsidRDefault="00D7655F" w:rsidP="00D7655F">
      <w:pPr>
        <w:ind w:firstLine="340"/>
        <w:jc w:val="both"/>
        <w:rPr>
          <w:rFonts w:cs="Times New Roman"/>
          <w:sz w:val="22"/>
        </w:rPr>
      </w:pPr>
    </w:p>
    <w:sectPr w:rsidR="00D7655F" w:rsidSect="006622A8">
      <w:footerReference w:type="even" r:id="rId7"/>
      <w:footerReference w:type="default" r:id="rId8"/>
      <w:pgSz w:w="11906" w:h="16838" w:code="9"/>
      <w:pgMar w:top="425" w:right="567" w:bottom="284" w:left="851" w:header="624" w:footer="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7A94" w:rsidRDefault="00237A94" w:rsidP="0009625A">
      <w:pPr>
        <w:spacing w:after="0"/>
      </w:pPr>
      <w:r>
        <w:separator/>
      </w:r>
    </w:p>
  </w:endnote>
  <w:endnote w:type="continuationSeparator" w:id="0">
    <w:p w:rsidR="00237A94" w:rsidRDefault="00237A94" w:rsidP="000962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ewtonXCTT">
    <w:altName w:val="Arial"/>
    <w:panose1 w:val="020B0604020202020204"/>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8"/>
      </w:rPr>
      <w:id w:val="560055052"/>
      <w:docPartObj>
        <w:docPartGallery w:val="Page Numbers (Bottom of Page)"/>
        <w:docPartUnique/>
      </w:docPartObj>
    </w:sdtPr>
    <w:sdtEndPr>
      <w:rPr>
        <w:rStyle w:val="a8"/>
      </w:rPr>
    </w:sdtEndPr>
    <w:sdtContent>
      <w:p w:rsidR="00536CFD" w:rsidRDefault="00536CFD" w:rsidP="00ED2905">
        <w:pPr>
          <w:pStyle w:val="a5"/>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Pr>
            <w:rStyle w:val="a8"/>
          </w:rPr>
          <w:fldChar w:fldCharType="end"/>
        </w:r>
      </w:p>
    </w:sdtContent>
  </w:sdt>
  <w:p w:rsidR="00536CFD" w:rsidRDefault="00536CF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8"/>
      </w:rPr>
      <w:id w:val="-96484244"/>
      <w:docPartObj>
        <w:docPartGallery w:val="Page Numbers (Bottom of Page)"/>
        <w:docPartUnique/>
      </w:docPartObj>
    </w:sdtPr>
    <w:sdtEndPr>
      <w:rPr>
        <w:rStyle w:val="a8"/>
        <w:sz w:val="20"/>
        <w:szCs w:val="20"/>
      </w:rPr>
    </w:sdtEndPr>
    <w:sdtContent>
      <w:p w:rsidR="00536CFD" w:rsidRPr="00536CFD" w:rsidRDefault="00536CFD" w:rsidP="00ED2905">
        <w:pPr>
          <w:pStyle w:val="a5"/>
          <w:framePr w:wrap="none" w:vAnchor="text" w:hAnchor="margin" w:xAlign="center" w:y="1"/>
          <w:rPr>
            <w:rStyle w:val="a8"/>
            <w:sz w:val="20"/>
            <w:szCs w:val="20"/>
          </w:rPr>
        </w:pPr>
        <w:r w:rsidRPr="00536CFD">
          <w:rPr>
            <w:rStyle w:val="a8"/>
            <w:sz w:val="20"/>
            <w:szCs w:val="20"/>
          </w:rPr>
          <w:fldChar w:fldCharType="begin"/>
        </w:r>
        <w:r w:rsidRPr="00536CFD">
          <w:rPr>
            <w:rStyle w:val="a8"/>
            <w:sz w:val="20"/>
            <w:szCs w:val="20"/>
          </w:rPr>
          <w:instrText xml:space="preserve"> PAGE </w:instrText>
        </w:r>
        <w:r w:rsidRPr="00536CFD">
          <w:rPr>
            <w:rStyle w:val="a8"/>
            <w:sz w:val="20"/>
            <w:szCs w:val="20"/>
          </w:rPr>
          <w:fldChar w:fldCharType="separate"/>
        </w:r>
        <w:r w:rsidRPr="00536CFD">
          <w:rPr>
            <w:rStyle w:val="a8"/>
            <w:noProof/>
            <w:sz w:val="20"/>
            <w:szCs w:val="20"/>
          </w:rPr>
          <w:t>3</w:t>
        </w:r>
        <w:r w:rsidRPr="00536CFD">
          <w:rPr>
            <w:rStyle w:val="a8"/>
            <w:sz w:val="20"/>
            <w:szCs w:val="20"/>
          </w:rPr>
          <w:fldChar w:fldCharType="end"/>
        </w:r>
      </w:p>
    </w:sdtContent>
  </w:sdt>
  <w:p w:rsidR="0009625A" w:rsidRPr="0009625A" w:rsidRDefault="0009625A" w:rsidP="0009625A">
    <w:pPr>
      <w:pStyle w:val="a5"/>
      <w:jc w:val="right"/>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7A94" w:rsidRDefault="00237A94" w:rsidP="0009625A">
      <w:pPr>
        <w:spacing w:after="0"/>
      </w:pPr>
      <w:r>
        <w:separator/>
      </w:r>
    </w:p>
  </w:footnote>
  <w:footnote w:type="continuationSeparator" w:id="0">
    <w:p w:rsidR="00237A94" w:rsidRDefault="00237A94" w:rsidP="0009625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E12"/>
    <w:rsid w:val="000328CF"/>
    <w:rsid w:val="000610BD"/>
    <w:rsid w:val="00091F78"/>
    <w:rsid w:val="0009625A"/>
    <w:rsid w:val="000D499E"/>
    <w:rsid w:val="000E320D"/>
    <w:rsid w:val="000F1910"/>
    <w:rsid w:val="0013523F"/>
    <w:rsid w:val="001368CE"/>
    <w:rsid w:val="00160DF2"/>
    <w:rsid w:val="00192BE7"/>
    <w:rsid w:val="001A22FF"/>
    <w:rsid w:val="001A5DCA"/>
    <w:rsid w:val="001C26A5"/>
    <w:rsid w:val="001D7DB1"/>
    <w:rsid w:val="00200CFB"/>
    <w:rsid w:val="00214281"/>
    <w:rsid w:val="00237A94"/>
    <w:rsid w:val="00286836"/>
    <w:rsid w:val="002D67C8"/>
    <w:rsid w:val="002E62B5"/>
    <w:rsid w:val="00335897"/>
    <w:rsid w:val="00414482"/>
    <w:rsid w:val="00491382"/>
    <w:rsid w:val="004A3190"/>
    <w:rsid w:val="00536CFD"/>
    <w:rsid w:val="00591033"/>
    <w:rsid w:val="005D1B31"/>
    <w:rsid w:val="0064007E"/>
    <w:rsid w:val="00652C0B"/>
    <w:rsid w:val="006622A8"/>
    <w:rsid w:val="006C0B77"/>
    <w:rsid w:val="007012D7"/>
    <w:rsid w:val="00716DD9"/>
    <w:rsid w:val="00736BD0"/>
    <w:rsid w:val="00771F7E"/>
    <w:rsid w:val="007C6BAA"/>
    <w:rsid w:val="007E54EB"/>
    <w:rsid w:val="00820D22"/>
    <w:rsid w:val="008235FA"/>
    <w:rsid w:val="008242FF"/>
    <w:rsid w:val="00840397"/>
    <w:rsid w:val="00857845"/>
    <w:rsid w:val="00870751"/>
    <w:rsid w:val="008814AE"/>
    <w:rsid w:val="008A338E"/>
    <w:rsid w:val="008B1BF4"/>
    <w:rsid w:val="00922C48"/>
    <w:rsid w:val="00951AD6"/>
    <w:rsid w:val="009529C7"/>
    <w:rsid w:val="009618EF"/>
    <w:rsid w:val="00977C18"/>
    <w:rsid w:val="00987E80"/>
    <w:rsid w:val="009903C7"/>
    <w:rsid w:val="00990E97"/>
    <w:rsid w:val="00A15572"/>
    <w:rsid w:val="00AD6ABC"/>
    <w:rsid w:val="00B915B7"/>
    <w:rsid w:val="00BE3105"/>
    <w:rsid w:val="00C96DD5"/>
    <w:rsid w:val="00CB5460"/>
    <w:rsid w:val="00CD4383"/>
    <w:rsid w:val="00CD7451"/>
    <w:rsid w:val="00D124F6"/>
    <w:rsid w:val="00D160D2"/>
    <w:rsid w:val="00D16C2A"/>
    <w:rsid w:val="00D7655F"/>
    <w:rsid w:val="00D846B8"/>
    <w:rsid w:val="00DE64FF"/>
    <w:rsid w:val="00E44CFA"/>
    <w:rsid w:val="00E84745"/>
    <w:rsid w:val="00EA59DF"/>
    <w:rsid w:val="00EE4070"/>
    <w:rsid w:val="00EE70FA"/>
    <w:rsid w:val="00F12C76"/>
    <w:rsid w:val="00F86E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5BEF8"/>
  <w15:docId w15:val="{D1A22B95-B9DE-A84A-B314-40E4CA3FD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625A"/>
    <w:pPr>
      <w:tabs>
        <w:tab w:val="center" w:pos="4677"/>
        <w:tab w:val="right" w:pos="9355"/>
      </w:tabs>
      <w:spacing w:after="0"/>
    </w:pPr>
  </w:style>
  <w:style w:type="character" w:customStyle="1" w:styleId="a4">
    <w:name w:val="Верхний колонтитул Знак"/>
    <w:basedOn w:val="a0"/>
    <w:link w:val="a3"/>
    <w:uiPriority w:val="99"/>
    <w:rsid w:val="0009625A"/>
    <w:rPr>
      <w:rFonts w:ascii="Times New Roman" w:hAnsi="Times New Roman"/>
      <w:sz w:val="28"/>
    </w:rPr>
  </w:style>
  <w:style w:type="paragraph" w:styleId="a5">
    <w:name w:val="footer"/>
    <w:basedOn w:val="a"/>
    <w:link w:val="a6"/>
    <w:uiPriority w:val="99"/>
    <w:unhideWhenUsed/>
    <w:rsid w:val="0009625A"/>
    <w:pPr>
      <w:tabs>
        <w:tab w:val="center" w:pos="4677"/>
        <w:tab w:val="right" w:pos="9355"/>
      </w:tabs>
      <w:spacing w:after="0"/>
    </w:pPr>
  </w:style>
  <w:style w:type="character" w:customStyle="1" w:styleId="a6">
    <w:name w:val="Нижний колонтитул Знак"/>
    <w:basedOn w:val="a0"/>
    <w:link w:val="a5"/>
    <w:uiPriority w:val="99"/>
    <w:rsid w:val="0009625A"/>
    <w:rPr>
      <w:rFonts w:ascii="Times New Roman" w:hAnsi="Times New Roman"/>
      <w:sz w:val="28"/>
    </w:rPr>
  </w:style>
  <w:style w:type="paragraph" w:styleId="3">
    <w:name w:val="Body Text Indent 3"/>
    <w:basedOn w:val="a"/>
    <w:link w:val="30"/>
    <w:rsid w:val="008814AE"/>
    <w:pPr>
      <w:spacing w:after="120"/>
      <w:ind w:left="283"/>
    </w:pPr>
    <w:rPr>
      <w:rFonts w:ascii="NewtonXCTT" w:eastAsia="Times New Roman" w:hAnsi="NewtonXCTT" w:cs="NewtonXCTT"/>
      <w:color w:val="000000"/>
      <w:sz w:val="16"/>
      <w:szCs w:val="16"/>
      <w:lang w:eastAsia="ru-RU"/>
    </w:rPr>
  </w:style>
  <w:style w:type="character" w:customStyle="1" w:styleId="30">
    <w:name w:val="Основной текст с отступом 3 Знак"/>
    <w:basedOn w:val="a0"/>
    <w:link w:val="3"/>
    <w:rsid w:val="008814AE"/>
    <w:rPr>
      <w:rFonts w:ascii="NewtonXCTT" w:eastAsia="Times New Roman" w:hAnsi="NewtonXCTT" w:cs="NewtonXCTT"/>
      <w:color w:val="000000"/>
      <w:sz w:val="16"/>
      <w:szCs w:val="16"/>
      <w:lang w:eastAsia="ru-RU"/>
    </w:rPr>
  </w:style>
  <w:style w:type="table" w:styleId="a7">
    <w:name w:val="Table Grid"/>
    <w:basedOn w:val="a1"/>
    <w:uiPriority w:val="39"/>
    <w:rsid w:val="00D7655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622A8"/>
    <w:pPr>
      <w:widowControl w:val="0"/>
      <w:suppressAutoHyphens/>
      <w:autoSpaceDE w:val="0"/>
      <w:spacing w:after="0" w:line="240" w:lineRule="auto"/>
    </w:pPr>
    <w:rPr>
      <w:rFonts w:ascii="Calibri" w:eastAsia="Times New Roman" w:hAnsi="Calibri" w:cs="Calibri"/>
      <w:szCs w:val="20"/>
      <w:lang w:eastAsia="zh-CN"/>
    </w:rPr>
  </w:style>
  <w:style w:type="character" w:styleId="a8">
    <w:name w:val="page number"/>
    <w:basedOn w:val="a0"/>
    <w:uiPriority w:val="99"/>
    <w:semiHidden/>
    <w:unhideWhenUsed/>
    <w:rsid w:val="00536C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34CA4-25EE-473F-BE71-B670844E0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2286</Words>
  <Characters>13032</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MacBook Air</cp:lastModifiedBy>
  <cp:revision>14</cp:revision>
  <dcterms:created xsi:type="dcterms:W3CDTF">2023-08-16T18:51:00Z</dcterms:created>
  <dcterms:modified xsi:type="dcterms:W3CDTF">2025-12-01T22:49:00Z</dcterms:modified>
</cp:coreProperties>
</file>