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EFC" w:rsidRPr="007F297C" w:rsidRDefault="00D94EFC" w:rsidP="00D94EFC">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2</w:t>
      </w:r>
      <w:r>
        <w:rPr>
          <w:rFonts w:ascii="Times New Roman" w:hAnsi="Times New Roman" w:cs="Times New Roman"/>
          <w:sz w:val="18"/>
          <w:szCs w:val="18"/>
        </w:rPr>
        <w:t>4</w:t>
      </w:r>
      <w:r w:rsidRPr="007F297C">
        <w:rPr>
          <w:rFonts w:ascii="Times New Roman" w:hAnsi="Times New Roman" w:cs="Times New Roman"/>
          <w:sz w:val="18"/>
          <w:szCs w:val="18"/>
        </w:rPr>
        <w:t xml:space="preserve"> к Приказу №1/ИДС/25 от «01» декабря 2025 г.</w:t>
      </w:r>
    </w:p>
    <w:p w:rsidR="00D94EFC" w:rsidRDefault="00D94EFC" w:rsidP="00D94EFC">
      <w:pPr>
        <w:shd w:val="clear" w:color="auto" w:fill="FFFFFF"/>
        <w:jc w:val="both"/>
        <w:rPr>
          <w:rFonts w:ascii="Times New Roman" w:hAnsi="Times New Roman" w:cs="Times New Roman"/>
          <w:sz w:val="20"/>
          <w:szCs w:val="20"/>
        </w:rPr>
      </w:pPr>
    </w:p>
    <w:p w:rsidR="00D94EFC" w:rsidRDefault="00D94EFC" w:rsidP="00D94EFC">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D94EFC" w:rsidRDefault="00D94EFC" w:rsidP="00D94EFC">
      <w:pPr>
        <w:shd w:val="clear" w:color="auto" w:fill="FFFFFF"/>
        <w:jc w:val="both"/>
        <w:rPr>
          <w:rFonts w:ascii="Times New Roman" w:hAnsi="Times New Roman" w:cs="Times New Roman"/>
          <w:spacing w:val="2"/>
          <w:sz w:val="20"/>
          <w:szCs w:val="20"/>
        </w:rPr>
      </w:pPr>
    </w:p>
    <w:p w:rsidR="00D94EFC" w:rsidRDefault="00D94EFC" w:rsidP="00D94EFC">
      <w:pPr>
        <w:shd w:val="clear" w:color="auto" w:fill="FFFFFF"/>
        <w:spacing w:after="0"/>
        <w:jc w:val="center"/>
        <w:rPr>
          <w:rFonts w:ascii="Times New Roman" w:hAnsi="Times New Roman" w:cs="Times New Roman"/>
          <w:b/>
        </w:rPr>
      </w:pPr>
      <w:r w:rsidRPr="007D2E30">
        <w:rPr>
          <w:rFonts w:ascii="Times New Roman" w:hAnsi="Times New Roman" w:cs="Times New Roman"/>
          <w:b/>
        </w:rPr>
        <w:t xml:space="preserve">Информированное добровольное согласие пациента </w:t>
      </w:r>
      <w:r>
        <w:rPr>
          <w:rFonts w:ascii="Times New Roman" w:hAnsi="Times New Roman" w:cs="Times New Roman"/>
          <w:b/>
        </w:rPr>
        <w:t>н</w:t>
      </w:r>
      <w:r w:rsidRPr="007D2E30">
        <w:rPr>
          <w:rFonts w:ascii="Times New Roman" w:hAnsi="Times New Roman" w:cs="Times New Roman"/>
          <w:b/>
        </w:rPr>
        <w:t>а медицинское вмешательство</w:t>
      </w:r>
    </w:p>
    <w:p w:rsidR="00D94EFC" w:rsidRDefault="00836CCE" w:rsidP="00D94EFC">
      <w:pPr>
        <w:shd w:val="clear" w:color="auto" w:fill="FFFFFF"/>
        <w:spacing w:after="0"/>
        <w:jc w:val="center"/>
      </w:pPr>
      <w:r w:rsidRPr="00D94EFC">
        <w:rPr>
          <w:rFonts w:ascii="Times New Roman" w:hAnsi="Times New Roman" w:cs="Times New Roman"/>
          <w:b/>
        </w:rPr>
        <w:t xml:space="preserve"> </w:t>
      </w:r>
      <w:r w:rsidR="000C4B29" w:rsidRPr="00D94EFC">
        <w:rPr>
          <w:rFonts w:ascii="Times New Roman" w:eastAsia="Calibri" w:hAnsi="Times New Roman" w:cs="Times New Roman"/>
          <w:b/>
          <w:bCs/>
        </w:rPr>
        <w:t>ортодонтическое</w:t>
      </w:r>
      <w:r w:rsidR="00C77196" w:rsidRPr="00D94EFC">
        <w:rPr>
          <w:rFonts w:ascii="Times New Roman" w:eastAsia="Calibri" w:hAnsi="Times New Roman" w:cs="Times New Roman"/>
          <w:b/>
          <w:bCs/>
        </w:rPr>
        <w:t xml:space="preserve"> лечение</w:t>
      </w:r>
      <w:r w:rsidR="00684162" w:rsidRPr="00D94EFC">
        <w:rPr>
          <w:rFonts w:ascii="Times New Roman" w:eastAsia="Calibri" w:hAnsi="Times New Roman" w:cs="Times New Roman"/>
          <w:b/>
          <w:bCs/>
        </w:rPr>
        <w:t xml:space="preserve"> </w:t>
      </w:r>
    </w:p>
    <w:p w:rsidR="002F0F83" w:rsidRPr="00D94EFC" w:rsidRDefault="00D94EFC" w:rsidP="00D94EFC">
      <w:pPr>
        <w:shd w:val="clear" w:color="auto" w:fill="FFFFFF"/>
        <w:spacing w:after="0"/>
        <w:jc w:val="center"/>
        <w:rPr>
          <w:rFonts w:ascii="Times New Roman" w:hAnsi="Times New Roman" w:cs="Times New Roman"/>
          <w:b/>
        </w:rPr>
      </w:pPr>
      <w:r w:rsidRPr="00D94EFC">
        <w:t xml:space="preserve"> </w:t>
      </w:r>
      <w:r w:rsidR="0005276A" w:rsidRPr="00FF2F2C">
        <w:t>(</w:t>
      </w:r>
      <w:r w:rsidR="00FF2F2C" w:rsidRPr="00FF2F2C">
        <w:rPr>
          <w:rFonts w:ascii="Times New Roman" w:eastAsia="Calibri" w:hAnsi="Times New Roman" w:cs="Times New Roman"/>
          <w:b/>
          <w:i/>
          <w:sz w:val="20"/>
          <w:szCs w:val="20"/>
        </w:rPr>
        <w:t>A16.07.048 Ортодонтическая коррекция с применением брекет-систем</w:t>
      </w:r>
      <w:r w:rsidR="00FF2F2C">
        <w:rPr>
          <w:rFonts w:ascii="Times New Roman" w:eastAsia="Calibri" w:hAnsi="Times New Roman" w:cs="Times New Roman"/>
          <w:b/>
          <w:i/>
          <w:sz w:val="20"/>
          <w:szCs w:val="20"/>
        </w:rPr>
        <w:t xml:space="preserve">, </w:t>
      </w:r>
      <w:r w:rsidR="00FF2F2C" w:rsidRPr="00FF2F2C">
        <w:rPr>
          <w:rFonts w:ascii="Times New Roman" w:eastAsia="Calibri" w:hAnsi="Times New Roman" w:cs="Times New Roman"/>
          <w:b/>
          <w:i/>
          <w:sz w:val="20"/>
          <w:szCs w:val="20"/>
        </w:rPr>
        <w:t>A16.07.028 Ортодонтическая коррекция</w:t>
      </w:r>
      <w:r w:rsidR="00FF2F2C">
        <w:rPr>
          <w:rFonts w:ascii="Times New Roman" w:eastAsia="Calibri" w:hAnsi="Times New Roman" w:cs="Times New Roman"/>
          <w:b/>
          <w:i/>
          <w:sz w:val="20"/>
          <w:szCs w:val="20"/>
        </w:rPr>
        <w:t xml:space="preserve">, </w:t>
      </w:r>
      <w:r w:rsidR="00FF2F2C" w:rsidRPr="00FF2F2C">
        <w:rPr>
          <w:rFonts w:ascii="Times New Roman" w:eastAsia="Calibri" w:hAnsi="Times New Roman" w:cs="Times New Roman"/>
          <w:b/>
          <w:i/>
          <w:sz w:val="20"/>
          <w:szCs w:val="20"/>
        </w:rPr>
        <w:t>A16.07.046 Ортодонтическая коррекция несъемным ортодонтическим аппаратом</w:t>
      </w:r>
      <w:r w:rsidR="00FF2F2C">
        <w:rPr>
          <w:rFonts w:ascii="Times New Roman" w:eastAsia="Calibri" w:hAnsi="Times New Roman" w:cs="Times New Roman"/>
          <w:b/>
          <w:i/>
          <w:sz w:val="20"/>
          <w:szCs w:val="20"/>
        </w:rPr>
        <w:t xml:space="preserve">, </w:t>
      </w:r>
      <w:r w:rsidR="00FF2F2C" w:rsidRPr="00FF2F2C">
        <w:rPr>
          <w:rFonts w:ascii="Times New Roman" w:eastAsia="Calibri" w:hAnsi="Times New Roman" w:cs="Times New Roman"/>
          <w:b/>
          <w:i/>
          <w:sz w:val="20"/>
          <w:szCs w:val="20"/>
        </w:rPr>
        <w:t>A16.07.047 Ортодонтическая коррекция съемным ортодонтическим аппаратом</w:t>
      </w:r>
      <w:r w:rsidR="00FF2F2C">
        <w:rPr>
          <w:rFonts w:ascii="Times New Roman" w:eastAsia="Calibri" w:hAnsi="Times New Roman" w:cs="Times New Roman"/>
          <w:b/>
          <w:i/>
          <w:sz w:val="20"/>
          <w:szCs w:val="20"/>
        </w:rPr>
        <w:t xml:space="preserve">, </w:t>
      </w:r>
      <w:r w:rsidR="00FF2F2C" w:rsidRPr="00FF2F2C">
        <w:rPr>
          <w:rFonts w:ascii="Times New Roman" w:eastAsia="Calibri" w:hAnsi="Times New Roman" w:cs="Times New Roman"/>
          <w:b/>
          <w:i/>
          <w:sz w:val="20"/>
          <w:szCs w:val="20"/>
        </w:rPr>
        <w:t>A23.07.003 Припасовка и наложение ортодонтического аппарата</w:t>
      </w:r>
      <w:r w:rsidR="00FF2F2C">
        <w:rPr>
          <w:rFonts w:ascii="Times New Roman" w:eastAsia="Calibri" w:hAnsi="Times New Roman" w:cs="Times New Roman"/>
          <w:b/>
          <w:i/>
          <w:sz w:val="20"/>
          <w:szCs w:val="20"/>
        </w:rPr>
        <w:t xml:space="preserve">, </w:t>
      </w:r>
      <w:r w:rsidR="00FF2F2C" w:rsidRPr="00FF2F2C">
        <w:rPr>
          <w:rFonts w:ascii="Times New Roman" w:eastAsia="Calibri" w:hAnsi="Times New Roman" w:cs="Times New Roman"/>
          <w:b/>
          <w:i/>
          <w:sz w:val="20"/>
          <w:szCs w:val="20"/>
        </w:rPr>
        <w:t>A16.07.025.002 Полирование ортодонтической конструкции</w:t>
      </w:r>
      <w:r w:rsidR="00FF2F2C">
        <w:rPr>
          <w:rFonts w:ascii="Times New Roman" w:eastAsia="Calibri" w:hAnsi="Times New Roman" w:cs="Times New Roman"/>
          <w:b/>
          <w:i/>
          <w:sz w:val="20"/>
          <w:szCs w:val="20"/>
        </w:rPr>
        <w:t xml:space="preserve"> и т.д.)</w:t>
      </w:r>
    </w:p>
    <w:p w:rsidR="002F0F83" w:rsidRPr="007855E3" w:rsidRDefault="002F0F83" w:rsidP="007855E3">
      <w:pPr>
        <w:spacing w:after="0" w:line="240" w:lineRule="auto"/>
        <w:rPr>
          <w:rFonts w:ascii="Times New Roman" w:hAnsi="Times New Roman" w:cs="Times New Roman"/>
          <w:sz w:val="20"/>
          <w:szCs w:val="20"/>
        </w:rPr>
      </w:pPr>
    </w:p>
    <w:p w:rsidR="00AF0D9E" w:rsidRDefault="00AF0D9E" w:rsidP="007855E3">
      <w:pPr>
        <w:spacing w:after="0" w:line="240" w:lineRule="auto"/>
        <w:ind w:right="-1"/>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10308"/>
      </w:tblGrid>
      <w:tr w:rsidR="00D94EFC" w:rsidTr="00D94EFC">
        <w:tc>
          <w:tcPr>
            <w:tcW w:w="10308" w:type="dxa"/>
          </w:tcPr>
          <w:p w:rsidR="00D94EFC" w:rsidRPr="003C6DE6" w:rsidRDefault="00D94EFC" w:rsidP="00D94EFC">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rsidR="00D94EFC" w:rsidRPr="003C6DE6" w:rsidRDefault="00D94EFC" w:rsidP="00D94EFC">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rsidR="00D94EFC" w:rsidRPr="003C6DE6" w:rsidRDefault="00D94EFC" w:rsidP="00D94EFC">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rsidR="00D94EFC" w:rsidRPr="003C6DE6" w:rsidRDefault="00D94EFC" w:rsidP="00D94EFC">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rsidR="00D94EFC" w:rsidRPr="003C6DE6" w:rsidRDefault="00D94EFC" w:rsidP="00D94EFC">
            <w:pPr>
              <w:jc w:val="center"/>
              <w:rPr>
                <w:rFonts w:ascii="Times New Roman" w:hAnsi="Times New Roman"/>
                <w:i/>
                <w:sz w:val="20"/>
              </w:rPr>
            </w:pPr>
            <w:r w:rsidRPr="003C6DE6">
              <w:rPr>
                <w:rFonts w:ascii="Times New Roman" w:hAnsi="Times New Roman"/>
                <w:i/>
                <w:sz w:val="20"/>
              </w:rPr>
              <w:t>(ФИО, должность лечащего врача)</w:t>
            </w:r>
          </w:p>
          <w:p w:rsidR="00D94EFC" w:rsidRPr="00062DE2" w:rsidRDefault="00D94EFC" w:rsidP="00D94EFC">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rsidR="00D94EFC" w:rsidRPr="003C6DE6" w:rsidRDefault="00D94EFC" w:rsidP="00D94EFC">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rsidR="00D94EFC" w:rsidRDefault="00D94EFC" w:rsidP="00D94EFC">
            <w:pPr>
              <w:ind w:right="-1"/>
              <w:jc w:val="both"/>
              <w:rPr>
                <w:rFonts w:ascii="Times New Roman" w:hAnsi="Times New Roman"/>
                <w:b/>
                <w:sz w:val="20"/>
              </w:rPr>
            </w:pPr>
            <w:r w:rsidRPr="003C6DE6">
              <w:rPr>
                <w:rFonts w:ascii="Times New Roman" w:hAnsi="Times New Roman"/>
                <w:sz w:val="20"/>
              </w:rPr>
              <w:t xml:space="preserve">медицинское вмешательство – </w:t>
            </w:r>
            <w:r w:rsidRPr="00D94EFC">
              <w:rPr>
                <w:rFonts w:ascii="Times New Roman" w:eastAsia="Calibri" w:hAnsi="Times New Roman"/>
                <w:b/>
                <w:bCs/>
                <w:sz w:val="20"/>
              </w:rPr>
              <w:t>ортодонтическое лечение</w:t>
            </w:r>
            <w:r w:rsidRPr="00D94EFC">
              <w:rPr>
                <w:rFonts w:ascii="Times New Roman" w:eastAsia="Calibri" w:hAnsi="Times New Roman"/>
                <w:b/>
                <w:bCs/>
                <w:sz w:val="20"/>
              </w:rPr>
              <w:t>.</w:t>
            </w:r>
          </w:p>
        </w:tc>
      </w:tr>
    </w:tbl>
    <w:p w:rsidR="00D94EFC" w:rsidRDefault="00D94EFC" w:rsidP="007855E3">
      <w:pPr>
        <w:spacing w:after="0" w:line="240" w:lineRule="auto"/>
        <w:ind w:right="-1"/>
        <w:jc w:val="both"/>
        <w:rPr>
          <w:rFonts w:ascii="Times New Roman" w:hAnsi="Times New Roman" w:cs="Times New Roman"/>
          <w:b/>
          <w:sz w:val="20"/>
          <w:szCs w:val="20"/>
        </w:rPr>
      </w:pPr>
    </w:p>
    <w:p w:rsidR="00D94EFC" w:rsidRPr="00D94EFC" w:rsidRDefault="00D94EFC" w:rsidP="00D94EFC">
      <w:pPr>
        <w:shd w:val="clear" w:color="auto" w:fill="FFFFFF"/>
        <w:spacing w:before="120" w:line="260" w:lineRule="exact"/>
        <w:ind w:firstLine="708"/>
        <w:jc w:val="both"/>
        <w:rPr>
          <w:rFonts w:ascii="Times New Roman" w:hAnsi="Times New Roman" w:cs="Times New Roman"/>
          <w:sz w:val="21"/>
          <w:szCs w:val="21"/>
        </w:rPr>
      </w:pPr>
      <w:r w:rsidRPr="00D94EFC">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p>
    <w:p w:rsidR="000C4B29" w:rsidRPr="00D94EFC" w:rsidRDefault="00D94EFC" w:rsidP="00D94EFC">
      <w:pPr>
        <w:spacing w:after="0" w:line="240" w:lineRule="auto"/>
        <w:ind w:right="-1" w:firstLine="708"/>
        <w:jc w:val="both"/>
        <w:rPr>
          <w:rFonts w:ascii="Times New Roman" w:hAnsi="Times New Roman" w:cs="Times New Roman"/>
          <w:sz w:val="21"/>
          <w:szCs w:val="21"/>
        </w:rPr>
      </w:pPr>
      <w:r w:rsidRPr="00D94EFC">
        <w:rPr>
          <w:rFonts w:ascii="Times New Roman" w:hAnsi="Times New Roman" w:cs="Times New Roman"/>
          <w:b/>
          <w:sz w:val="21"/>
          <w:szCs w:val="21"/>
        </w:rPr>
        <w:t>1.Цели лечения</w:t>
      </w:r>
      <w:r w:rsidRPr="00D94EFC">
        <w:rPr>
          <w:rFonts w:ascii="Times New Roman" w:hAnsi="Times New Roman" w:cs="Times New Roman"/>
          <w:sz w:val="21"/>
          <w:szCs w:val="21"/>
        </w:rPr>
        <w:t xml:space="preserve">. </w:t>
      </w:r>
      <w:r w:rsidR="000C4B29" w:rsidRPr="00D94EFC">
        <w:rPr>
          <w:rFonts w:ascii="Times New Roman" w:hAnsi="Times New Roman" w:cs="Times New Roman"/>
          <w:b/>
          <w:sz w:val="21"/>
          <w:szCs w:val="21"/>
        </w:rPr>
        <w:t xml:space="preserve">Ортодонтическое лечение </w:t>
      </w:r>
      <w:r w:rsidR="000C4B29" w:rsidRPr="00D94EFC">
        <w:rPr>
          <w:rFonts w:ascii="Times New Roman" w:hAnsi="Times New Roman" w:cs="Times New Roman"/>
          <w:sz w:val="21"/>
          <w:szCs w:val="21"/>
        </w:rPr>
        <w:t>направлено на нормализацию функционального и эстетического состояния зубочелюстного аппарата, путем воздействия специальной аппаратуры на зубы, периодонт и костную ткань челюстей, для получения зубочелюстно-лицевого морфологического оптимума, а не идеала (невозможности получения «идеальной улыбки»).</w:t>
      </w:r>
    </w:p>
    <w:p w:rsidR="00D94EFC" w:rsidRDefault="00D94EFC" w:rsidP="00D94EFC">
      <w:pPr>
        <w:pStyle w:val="a3"/>
        <w:shd w:val="clear" w:color="auto" w:fill="FFFFFF"/>
        <w:tabs>
          <w:tab w:val="left" w:pos="426"/>
        </w:tabs>
        <w:ind w:left="0"/>
        <w:jc w:val="both"/>
        <w:rPr>
          <w:rFonts w:ascii="Times New Roman" w:hAnsi="Times New Roman" w:cs="Times New Roman"/>
          <w:sz w:val="21"/>
          <w:szCs w:val="21"/>
        </w:rPr>
      </w:pPr>
      <w:r w:rsidRPr="00721025">
        <w:rPr>
          <w:rFonts w:ascii="Times New Roman" w:hAnsi="Times New Roman" w:cs="Times New Roman"/>
          <w:b/>
          <w:sz w:val="21"/>
          <w:szCs w:val="21"/>
        </w:rPr>
        <w:tab/>
        <w:t>2.Методы лечения, возможные варианты медицинского вмешательства</w:t>
      </w:r>
      <w:r w:rsidRPr="00721025">
        <w:rPr>
          <w:rFonts w:ascii="Times New Roman" w:hAnsi="Times New Roman" w:cs="Times New Roman"/>
          <w:sz w:val="21"/>
          <w:szCs w:val="21"/>
        </w:rPr>
        <w:t>. Операция пластики уздечки губы будет выполняться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721025">
        <w:rPr>
          <w:sz w:val="21"/>
          <w:szCs w:val="21"/>
        </w:rPr>
        <w:t xml:space="preserve"> </w:t>
      </w:r>
      <w:r w:rsidRPr="00721025">
        <w:rPr>
          <w:rFonts w:ascii="Times New Roman" w:hAnsi="Times New Roman" w:cs="Times New Roman"/>
          <w:sz w:val="21"/>
          <w:szCs w:val="21"/>
        </w:rPr>
        <w:t>с учетом стандартов и клинических рекомендаций по соответствующему профилю.</w:t>
      </w:r>
    </w:p>
    <w:p w:rsidR="00D94EFC" w:rsidRDefault="00D94EFC" w:rsidP="00D94EFC">
      <w:pPr>
        <w:pStyle w:val="a3"/>
        <w:shd w:val="clear" w:color="auto" w:fill="FFFFFF"/>
        <w:tabs>
          <w:tab w:val="left" w:pos="426"/>
        </w:tabs>
        <w:ind w:left="0"/>
        <w:jc w:val="both"/>
        <w:rPr>
          <w:rFonts w:ascii="Times New Roman" w:hAnsi="Times New Roman" w:cs="Times New Roman"/>
          <w:sz w:val="20"/>
          <w:szCs w:val="20"/>
        </w:rPr>
      </w:pPr>
      <w:r>
        <w:rPr>
          <w:rFonts w:ascii="Times New Roman" w:hAnsi="Times New Roman" w:cs="Times New Roman"/>
          <w:sz w:val="21"/>
          <w:szCs w:val="21"/>
        </w:rPr>
        <w:tab/>
      </w:r>
      <w:r w:rsidR="00AF0D9E" w:rsidRPr="00024B28">
        <w:rPr>
          <w:rFonts w:ascii="Times New Roman" w:hAnsi="Times New Roman" w:cs="Times New Roman"/>
          <w:sz w:val="20"/>
          <w:szCs w:val="20"/>
        </w:rPr>
        <w:t xml:space="preserve">Мне сообщена, разъяснена врачом и понятна информация </w:t>
      </w:r>
      <w:r w:rsidR="00AF0D9E" w:rsidRPr="00024B28">
        <w:rPr>
          <w:rFonts w:ascii="Times New Roman" w:hAnsi="Times New Roman" w:cs="Times New Roman"/>
          <w:b/>
          <w:sz w:val="20"/>
          <w:szCs w:val="20"/>
        </w:rPr>
        <w:t>о сути</w:t>
      </w:r>
      <w:r w:rsidR="000E6C61" w:rsidRPr="00024B28">
        <w:rPr>
          <w:rFonts w:ascii="Times New Roman" w:hAnsi="Times New Roman" w:cs="Times New Roman"/>
          <w:b/>
          <w:sz w:val="20"/>
          <w:szCs w:val="20"/>
        </w:rPr>
        <w:t xml:space="preserve"> и методе</w:t>
      </w:r>
      <w:r w:rsidR="00AF0D9E" w:rsidRPr="00024B28">
        <w:rPr>
          <w:rFonts w:ascii="Times New Roman" w:hAnsi="Times New Roman" w:cs="Times New Roman"/>
          <w:b/>
          <w:sz w:val="20"/>
          <w:szCs w:val="20"/>
        </w:rPr>
        <w:t xml:space="preserve"> лечения</w:t>
      </w:r>
      <w:r w:rsidR="00AF0D9E" w:rsidRPr="00024B28">
        <w:rPr>
          <w:rFonts w:ascii="Times New Roman" w:hAnsi="Times New Roman" w:cs="Times New Roman"/>
          <w:sz w:val="20"/>
          <w:szCs w:val="20"/>
        </w:rPr>
        <w:t xml:space="preserve">, а именно: </w:t>
      </w:r>
      <w:r w:rsidR="000C2EBE" w:rsidRPr="00665198">
        <w:rPr>
          <w:rFonts w:ascii="Times New Roman" w:hAnsi="Times New Roman" w:cs="Times New Roman"/>
          <w:b/>
          <w:sz w:val="20"/>
          <w:szCs w:val="20"/>
        </w:rPr>
        <w:t xml:space="preserve">брекеты </w:t>
      </w:r>
      <w:r w:rsidR="000C2EBE" w:rsidRPr="000C2EBE">
        <w:rPr>
          <w:rFonts w:ascii="Times New Roman" w:hAnsi="Times New Roman" w:cs="Times New Roman"/>
          <w:sz w:val="20"/>
          <w:szCs w:val="20"/>
        </w:rPr>
        <w:t xml:space="preserve">закрепляются на зубах стоматологическим клеем, который инертен по отношению к эмали. Каждый замок имеет собственную пропись, которая различна для клыков, резцов и т. д. После завершения лечения материал тщательно </w:t>
      </w:r>
      <w:proofErr w:type="spellStart"/>
      <w:r w:rsidR="000C2EBE" w:rsidRPr="000C2EBE">
        <w:rPr>
          <w:rFonts w:ascii="Times New Roman" w:hAnsi="Times New Roman" w:cs="Times New Roman"/>
          <w:sz w:val="20"/>
          <w:szCs w:val="20"/>
        </w:rPr>
        <w:t>сошлифовывается</w:t>
      </w:r>
      <w:proofErr w:type="spellEnd"/>
      <w:r w:rsidR="000C2EBE" w:rsidRPr="000C2EBE">
        <w:rPr>
          <w:rFonts w:ascii="Times New Roman" w:hAnsi="Times New Roman" w:cs="Times New Roman"/>
          <w:sz w:val="20"/>
          <w:szCs w:val="20"/>
        </w:rPr>
        <w:t xml:space="preserve">, оставляя зубы неповрежденными. При наличии коронок или пломб на них также возможно поставить брекеты. После установки брекет-системы показываться ортодонту нужно раз в 2-3 месяца. Это требуется для поэтапной замены ортодонтических дуг на более упругие. Перемещение зубов происходит благодаря свойству металла дуги возвращаться в изначально заданное положение. Постепенно принимая правильную конфигурацию, дуга через неподвижно зафиксированные брекеты миллиметр за миллиметром смещает зубы в нужном направлении. После снятия брекет-системы необходимо некоторое время удерживать зубы от возврата в прежнее положение. В это время происходит адаптация к новому состоянию зубочелюстной системы. Длительность ретенции примерно вдвое дольше активной фазы лечения. </w:t>
      </w:r>
    </w:p>
    <w:p w:rsidR="0092327A" w:rsidRPr="00D94EFC" w:rsidRDefault="00D94EFC" w:rsidP="00D94EFC">
      <w:pPr>
        <w:pStyle w:val="a3"/>
        <w:shd w:val="clear" w:color="auto" w:fill="FFFFFF"/>
        <w:tabs>
          <w:tab w:val="left" w:pos="426"/>
        </w:tabs>
        <w:spacing w:after="0"/>
        <w:ind w:left="0"/>
        <w:jc w:val="both"/>
        <w:rPr>
          <w:rFonts w:ascii="Times New Roman" w:hAnsi="Times New Roman" w:cs="Times New Roman"/>
          <w:bCs/>
          <w:sz w:val="21"/>
          <w:szCs w:val="21"/>
        </w:rPr>
      </w:pPr>
      <w:r>
        <w:rPr>
          <w:rFonts w:ascii="Times New Roman" w:hAnsi="Times New Roman" w:cs="Times New Roman"/>
          <w:sz w:val="20"/>
          <w:szCs w:val="20"/>
        </w:rPr>
        <w:tab/>
      </w:r>
      <w:r w:rsidR="000C2EBE" w:rsidRPr="000C2EBE">
        <w:rPr>
          <w:rFonts w:ascii="Times New Roman" w:hAnsi="Times New Roman" w:cs="Times New Roman"/>
          <w:sz w:val="20"/>
          <w:szCs w:val="20"/>
        </w:rPr>
        <w:t>Точные сроки определяет ортодонт в зависимости от сложности завершенной коррекции, возраста пациента и других факторов.</w:t>
      </w:r>
      <w:r w:rsidR="0092327A">
        <w:rPr>
          <w:rFonts w:ascii="Times New Roman" w:hAnsi="Times New Roman" w:cs="Times New Roman"/>
          <w:sz w:val="20"/>
          <w:szCs w:val="20"/>
        </w:rPr>
        <w:t xml:space="preserve"> </w:t>
      </w:r>
      <w:proofErr w:type="spellStart"/>
      <w:r w:rsidR="0092327A" w:rsidRPr="0092327A">
        <w:rPr>
          <w:rFonts w:ascii="Times New Roman" w:hAnsi="Times New Roman" w:cs="Times New Roman"/>
          <w:b/>
          <w:sz w:val="20"/>
          <w:szCs w:val="20"/>
        </w:rPr>
        <w:t>Элайнеры</w:t>
      </w:r>
      <w:proofErr w:type="spellEnd"/>
      <w:r w:rsidR="0092327A">
        <w:rPr>
          <w:rFonts w:ascii="Times New Roman" w:hAnsi="Times New Roman" w:cs="Times New Roman"/>
          <w:sz w:val="20"/>
          <w:szCs w:val="20"/>
        </w:rPr>
        <w:t xml:space="preserve"> изготавливаются в </w:t>
      </w:r>
      <w:r w:rsidR="0092327A" w:rsidRPr="0092327A">
        <w:rPr>
          <w:rFonts w:ascii="Times New Roman" w:hAnsi="Times New Roman" w:cs="Times New Roman"/>
          <w:sz w:val="20"/>
          <w:szCs w:val="20"/>
        </w:rPr>
        <w:t>3D-модели</w:t>
      </w:r>
      <w:r w:rsidR="0092327A">
        <w:rPr>
          <w:rFonts w:ascii="Times New Roman" w:hAnsi="Times New Roman" w:cs="Times New Roman"/>
          <w:sz w:val="20"/>
          <w:szCs w:val="20"/>
        </w:rPr>
        <w:t xml:space="preserve"> - </w:t>
      </w:r>
      <w:r w:rsidR="0092327A" w:rsidRPr="0092327A">
        <w:rPr>
          <w:rFonts w:ascii="Times New Roman" w:hAnsi="Times New Roman" w:cs="Times New Roman"/>
          <w:sz w:val="20"/>
          <w:szCs w:val="20"/>
        </w:rPr>
        <w:t>врач делает слепки или сканирует ротовую полость пациента, на основе полученных данных создаётся цифровая модель зубов.</w:t>
      </w:r>
      <w:r w:rsidR="0092327A">
        <w:rPr>
          <w:rFonts w:ascii="Times New Roman" w:hAnsi="Times New Roman" w:cs="Times New Roman"/>
          <w:sz w:val="20"/>
          <w:szCs w:val="20"/>
        </w:rPr>
        <w:t xml:space="preserve"> Далее врач формирует план лечения, рассчитывает траекторию </w:t>
      </w:r>
      <w:r w:rsidR="0092327A" w:rsidRPr="0092327A">
        <w:rPr>
          <w:rFonts w:ascii="Times New Roman" w:hAnsi="Times New Roman" w:cs="Times New Roman"/>
          <w:sz w:val="20"/>
          <w:szCs w:val="20"/>
        </w:rPr>
        <w:t>движения зубов от начала лечения до желаемого результата позволяет определить оптимальное количество капп.</w:t>
      </w:r>
      <w:r w:rsidR="0092327A">
        <w:rPr>
          <w:rFonts w:ascii="Times New Roman" w:hAnsi="Times New Roman" w:cs="Times New Roman"/>
          <w:sz w:val="20"/>
          <w:szCs w:val="20"/>
        </w:rPr>
        <w:t xml:space="preserve"> </w:t>
      </w:r>
      <w:r w:rsidR="0092327A" w:rsidRPr="0092327A">
        <w:rPr>
          <w:rFonts w:ascii="Times New Roman" w:hAnsi="Times New Roman" w:cs="Times New Roman"/>
          <w:sz w:val="20"/>
          <w:szCs w:val="20"/>
        </w:rPr>
        <w:t xml:space="preserve">Установка </w:t>
      </w:r>
      <w:proofErr w:type="spellStart"/>
      <w:r w:rsidR="0092327A" w:rsidRPr="0092327A">
        <w:rPr>
          <w:rFonts w:ascii="Times New Roman" w:hAnsi="Times New Roman" w:cs="Times New Roman"/>
          <w:sz w:val="20"/>
          <w:szCs w:val="20"/>
        </w:rPr>
        <w:t>элайнеров</w:t>
      </w:r>
      <w:proofErr w:type="spellEnd"/>
      <w:r w:rsidR="0092327A" w:rsidRPr="0092327A">
        <w:rPr>
          <w:rFonts w:ascii="Times New Roman" w:hAnsi="Times New Roman" w:cs="Times New Roman"/>
          <w:sz w:val="20"/>
          <w:szCs w:val="20"/>
        </w:rPr>
        <w:t xml:space="preserve"> — врач выдаёт пациенту весь набор капп, показывает, как ими правильно пользоваться, рассчитывает сроки замены изделий. Лечение — </w:t>
      </w:r>
      <w:proofErr w:type="spellStart"/>
      <w:r w:rsidR="0092327A" w:rsidRPr="0092327A">
        <w:rPr>
          <w:rFonts w:ascii="Times New Roman" w:hAnsi="Times New Roman" w:cs="Times New Roman"/>
          <w:sz w:val="20"/>
          <w:szCs w:val="20"/>
        </w:rPr>
        <w:t>элайнеры</w:t>
      </w:r>
      <w:proofErr w:type="spellEnd"/>
      <w:r w:rsidR="0092327A" w:rsidRPr="0092327A">
        <w:rPr>
          <w:rFonts w:ascii="Times New Roman" w:hAnsi="Times New Roman" w:cs="Times New Roman"/>
          <w:sz w:val="20"/>
          <w:szCs w:val="20"/>
        </w:rPr>
        <w:t xml:space="preserve"> нужно носить не менее 20–22 часов в сутки, снимать только при приёме еды и для гигиены зубов. Каждые две недели нужно заменять капы на новые. Для контроля за процессом лечения необходимо посещать ортодонта каждые 1–2 недели.</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Я понимаю, что </w:t>
      </w:r>
      <w:r w:rsidRPr="007A3440">
        <w:rPr>
          <w:rFonts w:ascii="Times New Roman" w:hAnsi="Times New Roman" w:cs="Times New Roman"/>
          <w:b/>
          <w:sz w:val="20"/>
          <w:szCs w:val="20"/>
        </w:rPr>
        <w:t>съемная ортодонтическая система</w:t>
      </w:r>
      <w:r w:rsidRPr="007A3440">
        <w:rPr>
          <w:rFonts w:ascii="Times New Roman" w:hAnsi="Times New Roman" w:cs="Times New Roman"/>
          <w:sz w:val="20"/>
          <w:szCs w:val="20"/>
        </w:rPr>
        <w:t xml:space="preserve"> </w:t>
      </w:r>
      <w:proofErr w:type="gramStart"/>
      <w:r w:rsidRPr="007A3440">
        <w:rPr>
          <w:rFonts w:ascii="Times New Roman" w:hAnsi="Times New Roman" w:cs="Times New Roman"/>
          <w:sz w:val="20"/>
          <w:szCs w:val="20"/>
        </w:rPr>
        <w:t>- это инородное тело</w:t>
      </w:r>
      <w:proofErr w:type="gramEnd"/>
      <w:r w:rsidRPr="007A3440">
        <w:rPr>
          <w:rFonts w:ascii="Times New Roman" w:hAnsi="Times New Roman" w:cs="Times New Roman"/>
          <w:sz w:val="20"/>
          <w:szCs w:val="20"/>
        </w:rPr>
        <w:t xml:space="preserve"> в полости рта, что привыкание к съемной ортодонтической системе требует большого терпения и времени, в среднем это длится 1,5-2 месяца. До начало </w:t>
      </w:r>
      <w:r w:rsidRPr="007A3440">
        <w:rPr>
          <w:rFonts w:ascii="Times New Roman" w:hAnsi="Times New Roman" w:cs="Times New Roman"/>
          <w:sz w:val="20"/>
          <w:szCs w:val="20"/>
        </w:rPr>
        <w:lastRenderedPageBreak/>
        <w:t xml:space="preserve">активного периода лечения, врач проводит коррекцию системы в местах наибольшего давления на поверхность </w:t>
      </w:r>
      <w:proofErr w:type="gramStart"/>
      <w:r w:rsidRPr="007A3440">
        <w:rPr>
          <w:rFonts w:ascii="Times New Roman" w:hAnsi="Times New Roman" w:cs="Times New Roman"/>
          <w:sz w:val="20"/>
          <w:szCs w:val="20"/>
        </w:rPr>
        <w:t>слизистой  оболочки</w:t>
      </w:r>
      <w:proofErr w:type="gramEnd"/>
      <w:r w:rsidRPr="007A3440">
        <w:rPr>
          <w:rFonts w:ascii="Times New Roman" w:hAnsi="Times New Roman" w:cs="Times New Roman"/>
          <w:sz w:val="20"/>
          <w:szCs w:val="20"/>
        </w:rPr>
        <w:t xml:space="preserve"> полости рта. Поэтому я соглашаюсь с тем, что если субъективно я не смогу привыкнуть к съемной ортодонтической конструкции, то деньги за изготовление и установку ортодонтической системы не возвращаются. Я понимаю важность точного соблюдения рекомендаций врача – ортодонта по ношению съемной ортодонтической системы и обязуюсь их неукоснительно соблюдать, поскольку при несоблюдении рекомендаций снижается скорость улучшения прикуса и уменьшается возможность достигнуть желаемый результат.   </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Я понимаю, что привыкание к несъемной ортодонтической системе происходит в </w:t>
      </w:r>
      <w:proofErr w:type="gramStart"/>
      <w:r w:rsidRPr="007A3440">
        <w:rPr>
          <w:rFonts w:ascii="Times New Roman" w:hAnsi="Times New Roman" w:cs="Times New Roman"/>
          <w:sz w:val="20"/>
          <w:szCs w:val="20"/>
        </w:rPr>
        <w:t>течение  10</w:t>
      </w:r>
      <w:proofErr w:type="gramEnd"/>
      <w:r w:rsidRPr="007A3440">
        <w:rPr>
          <w:rFonts w:ascii="Times New Roman" w:hAnsi="Times New Roman" w:cs="Times New Roman"/>
          <w:sz w:val="20"/>
          <w:szCs w:val="20"/>
        </w:rPr>
        <w:t xml:space="preserve">-14 дней. В это время могут возникать болевые ощущение в области верхней и нижней </w:t>
      </w:r>
      <w:proofErr w:type="gramStart"/>
      <w:r w:rsidRPr="007A3440">
        <w:rPr>
          <w:rFonts w:ascii="Times New Roman" w:hAnsi="Times New Roman" w:cs="Times New Roman"/>
          <w:sz w:val="20"/>
          <w:szCs w:val="20"/>
        </w:rPr>
        <w:t>челюсти  при</w:t>
      </w:r>
      <w:proofErr w:type="gramEnd"/>
      <w:r w:rsidRPr="007A3440">
        <w:rPr>
          <w:rFonts w:ascii="Times New Roman" w:hAnsi="Times New Roman" w:cs="Times New Roman"/>
          <w:sz w:val="20"/>
          <w:szCs w:val="20"/>
        </w:rPr>
        <w:t xml:space="preserve"> пережевывании и откусывании пищи, натирание слизистой оболочки губы и щеки. После периода адаптации большинство неприятных ощущений проходит.</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Мне понятно, что во время эксплуатации ортодонтической системы при увеличении нагрузки, несоблюдении рекомендаций по уходу за зубами и ограничений в приеме пище, указанных в </w:t>
      </w:r>
      <w:r>
        <w:rPr>
          <w:rFonts w:ascii="Times New Roman" w:hAnsi="Times New Roman" w:cs="Times New Roman"/>
          <w:sz w:val="20"/>
          <w:szCs w:val="20"/>
        </w:rPr>
        <w:t>рекомендациях</w:t>
      </w:r>
      <w:r w:rsidRPr="007A3440">
        <w:rPr>
          <w:rFonts w:ascii="Times New Roman" w:hAnsi="Times New Roman" w:cs="Times New Roman"/>
          <w:sz w:val="20"/>
          <w:szCs w:val="20"/>
        </w:rPr>
        <w:t xml:space="preserve">, </w:t>
      </w:r>
      <w:r w:rsidRPr="000816AC">
        <w:rPr>
          <w:rFonts w:ascii="Times New Roman" w:hAnsi="Times New Roman" w:cs="Times New Roman"/>
          <w:b/>
          <w:sz w:val="20"/>
          <w:szCs w:val="20"/>
        </w:rPr>
        <w:t>могут возникать поломки ортодонтического аппарата:</w:t>
      </w:r>
      <w:r w:rsidRPr="007A3440">
        <w:rPr>
          <w:rFonts w:ascii="Times New Roman" w:hAnsi="Times New Roman" w:cs="Times New Roman"/>
          <w:sz w:val="20"/>
          <w:szCs w:val="20"/>
        </w:rPr>
        <w:t xml:space="preserve"> отклейка брекета; перелом, трещина в пластмассовых деталях ортодонтического аппарата или его металлических частях; необходимость в приварке новых элементов, поэтому я соглашаюсь с тем, что все вышеуказанные случаи не относятся к гарантийным случаям и ремонт ортодонтической системы производится на платной основе.</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Мне понятно, что в случае поломки ортодонтического аппарата необходимо его сохранить и немедленно сообщить об этом в клинику для организации внепланового приема для контроля состояния аппаратуры, исключение дискомфорта, связанного с поломкой ортодонтического аппарата и записи на плановый прием для восстановления аппаратуры и продолжения лечения. </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Мне понятно, что </w:t>
      </w:r>
      <w:r w:rsidRPr="007A3440">
        <w:rPr>
          <w:rFonts w:ascii="Times New Roman" w:hAnsi="Times New Roman" w:cs="Times New Roman"/>
          <w:b/>
          <w:sz w:val="20"/>
          <w:szCs w:val="20"/>
        </w:rPr>
        <w:t>ортодонтическое лечение состоит из двух этапов</w:t>
      </w:r>
      <w:r w:rsidRPr="007A3440">
        <w:rPr>
          <w:rFonts w:ascii="Times New Roman" w:hAnsi="Times New Roman" w:cs="Times New Roman"/>
          <w:sz w:val="20"/>
          <w:szCs w:val="20"/>
        </w:rPr>
        <w:t xml:space="preserve"> – </w:t>
      </w:r>
      <w:r w:rsidRPr="007A3440">
        <w:rPr>
          <w:rFonts w:ascii="Times New Roman" w:hAnsi="Times New Roman" w:cs="Times New Roman"/>
          <w:sz w:val="20"/>
          <w:szCs w:val="20"/>
          <w:u w:val="single"/>
        </w:rPr>
        <w:t>исправления прикуса</w:t>
      </w:r>
      <w:r w:rsidRPr="007A3440">
        <w:rPr>
          <w:rFonts w:ascii="Times New Roman" w:hAnsi="Times New Roman" w:cs="Times New Roman"/>
          <w:sz w:val="20"/>
          <w:szCs w:val="20"/>
        </w:rPr>
        <w:t xml:space="preserve"> (активный период) и </w:t>
      </w:r>
      <w:r w:rsidRPr="007A3440">
        <w:rPr>
          <w:rFonts w:ascii="Times New Roman" w:hAnsi="Times New Roman" w:cs="Times New Roman"/>
          <w:sz w:val="20"/>
          <w:szCs w:val="20"/>
          <w:u w:val="single"/>
        </w:rPr>
        <w:t>удержание прикуса</w:t>
      </w:r>
      <w:r w:rsidRPr="007A3440">
        <w:rPr>
          <w:rFonts w:ascii="Times New Roman" w:hAnsi="Times New Roman" w:cs="Times New Roman"/>
          <w:sz w:val="20"/>
          <w:szCs w:val="20"/>
        </w:rPr>
        <w:t xml:space="preserve"> (</w:t>
      </w:r>
      <w:proofErr w:type="spellStart"/>
      <w:r w:rsidRPr="007A3440">
        <w:rPr>
          <w:rFonts w:ascii="Times New Roman" w:hAnsi="Times New Roman" w:cs="Times New Roman"/>
          <w:sz w:val="20"/>
          <w:szCs w:val="20"/>
        </w:rPr>
        <w:t>ретенционый</w:t>
      </w:r>
      <w:proofErr w:type="spellEnd"/>
      <w:r w:rsidRPr="007A3440">
        <w:rPr>
          <w:rFonts w:ascii="Times New Roman" w:hAnsi="Times New Roman" w:cs="Times New Roman"/>
          <w:sz w:val="20"/>
          <w:szCs w:val="20"/>
        </w:rPr>
        <w:t xml:space="preserve"> период).  Примерные сроки являются приблизительными и при </w:t>
      </w:r>
      <w:proofErr w:type="gramStart"/>
      <w:r w:rsidRPr="007A3440">
        <w:rPr>
          <w:rFonts w:ascii="Times New Roman" w:hAnsi="Times New Roman" w:cs="Times New Roman"/>
          <w:sz w:val="20"/>
          <w:szCs w:val="20"/>
        </w:rPr>
        <w:t>регулярном  посещении</w:t>
      </w:r>
      <w:proofErr w:type="gramEnd"/>
      <w:r w:rsidRPr="007A3440">
        <w:rPr>
          <w:rFonts w:ascii="Times New Roman" w:hAnsi="Times New Roman" w:cs="Times New Roman"/>
          <w:sz w:val="20"/>
          <w:szCs w:val="20"/>
        </w:rPr>
        <w:t>, 1-2 раза в месяц, максимальный срок активного периода ортодонтического лечения составляет от 2,5 лет до 3 лет.</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Я соглашаюсь с тем, что после окончания активного периода и снятия ортодонтической аппаратуры для удержания полученных результатов использовать специальный съёмный и/или несъемный аппарат (</w:t>
      </w:r>
      <w:proofErr w:type="spellStart"/>
      <w:r w:rsidRPr="007A3440">
        <w:rPr>
          <w:rFonts w:ascii="Times New Roman" w:hAnsi="Times New Roman" w:cs="Times New Roman"/>
          <w:sz w:val="20"/>
          <w:szCs w:val="20"/>
        </w:rPr>
        <w:t>ретейнер</w:t>
      </w:r>
      <w:proofErr w:type="spellEnd"/>
      <w:r w:rsidRPr="007A3440">
        <w:rPr>
          <w:rFonts w:ascii="Times New Roman" w:hAnsi="Times New Roman" w:cs="Times New Roman"/>
          <w:sz w:val="20"/>
          <w:szCs w:val="20"/>
        </w:rPr>
        <w:t xml:space="preserve">), ношение которого с целью закрепления результатов лечения может продолжаться от 2 лет до пожизненного. </w:t>
      </w:r>
    </w:p>
    <w:p w:rsidR="007A3440" w:rsidRPr="007A3440" w:rsidRDefault="007A3440" w:rsidP="007A3440">
      <w:pPr>
        <w:spacing w:after="0" w:line="240" w:lineRule="auto"/>
        <w:ind w:right="-1"/>
        <w:jc w:val="both"/>
        <w:rPr>
          <w:rFonts w:ascii="Times New Roman" w:hAnsi="Times New Roman" w:cs="Times New Roman"/>
          <w:sz w:val="20"/>
          <w:szCs w:val="20"/>
        </w:rPr>
      </w:pPr>
      <w:r w:rsidRPr="007A3440">
        <w:rPr>
          <w:rFonts w:ascii="Times New Roman" w:hAnsi="Times New Roman" w:cs="Times New Roman"/>
          <w:sz w:val="20"/>
          <w:szCs w:val="20"/>
        </w:rPr>
        <w:t xml:space="preserve">Мне понятно, что в случае поломки </w:t>
      </w:r>
      <w:proofErr w:type="spellStart"/>
      <w:r w:rsidRPr="007A3440">
        <w:rPr>
          <w:rFonts w:ascii="Times New Roman" w:hAnsi="Times New Roman" w:cs="Times New Roman"/>
          <w:sz w:val="20"/>
          <w:szCs w:val="20"/>
        </w:rPr>
        <w:t>ретейнера</w:t>
      </w:r>
      <w:proofErr w:type="spellEnd"/>
      <w:r w:rsidRPr="007A3440">
        <w:rPr>
          <w:rFonts w:ascii="Times New Roman" w:hAnsi="Times New Roman" w:cs="Times New Roman"/>
          <w:sz w:val="20"/>
          <w:szCs w:val="20"/>
        </w:rPr>
        <w:t xml:space="preserve">, необходимо не позднее трех дней обратиться в клинику для починки </w:t>
      </w:r>
      <w:proofErr w:type="spellStart"/>
      <w:r w:rsidRPr="007A3440">
        <w:rPr>
          <w:rFonts w:ascii="Times New Roman" w:hAnsi="Times New Roman" w:cs="Times New Roman"/>
          <w:sz w:val="20"/>
          <w:szCs w:val="20"/>
        </w:rPr>
        <w:t>ретейнера</w:t>
      </w:r>
      <w:proofErr w:type="spellEnd"/>
      <w:r w:rsidRPr="007A3440">
        <w:rPr>
          <w:rFonts w:ascii="Times New Roman" w:hAnsi="Times New Roman" w:cs="Times New Roman"/>
          <w:sz w:val="20"/>
          <w:szCs w:val="20"/>
        </w:rPr>
        <w:t xml:space="preserve">. Я соглашаюсь с тем, что при обращении в более поздний срок с момента поломки, препятствующей ношению </w:t>
      </w:r>
      <w:proofErr w:type="spellStart"/>
      <w:r w:rsidRPr="007A3440">
        <w:rPr>
          <w:rFonts w:ascii="Times New Roman" w:hAnsi="Times New Roman" w:cs="Times New Roman"/>
          <w:sz w:val="20"/>
          <w:szCs w:val="20"/>
        </w:rPr>
        <w:t>ретейнера</w:t>
      </w:r>
      <w:proofErr w:type="spellEnd"/>
      <w:r w:rsidRPr="007A3440">
        <w:rPr>
          <w:rFonts w:ascii="Times New Roman" w:hAnsi="Times New Roman" w:cs="Times New Roman"/>
          <w:sz w:val="20"/>
          <w:szCs w:val="20"/>
        </w:rPr>
        <w:t xml:space="preserve">, возможно изменение положения отдельных зубов, при этом </w:t>
      </w:r>
      <w:proofErr w:type="spellStart"/>
      <w:r w:rsidRPr="007A3440">
        <w:rPr>
          <w:rFonts w:ascii="Times New Roman" w:hAnsi="Times New Roman" w:cs="Times New Roman"/>
          <w:sz w:val="20"/>
          <w:szCs w:val="20"/>
        </w:rPr>
        <w:t>ретейнер</w:t>
      </w:r>
      <w:proofErr w:type="spellEnd"/>
      <w:r w:rsidRPr="007A3440">
        <w:rPr>
          <w:rFonts w:ascii="Times New Roman" w:hAnsi="Times New Roman" w:cs="Times New Roman"/>
          <w:sz w:val="20"/>
          <w:szCs w:val="20"/>
        </w:rPr>
        <w:t xml:space="preserve"> после починки не сможет соответствовать изменившемуся положению зубов, что будет препятствовать его использованию, при этом коррекция изменившегося положения зубов будет производиться на платной основе.</w:t>
      </w:r>
    </w:p>
    <w:p w:rsidR="007A3440" w:rsidRPr="007A3440"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Я обязуюсь в течение всего ретенционного периода являться для профилактики возможных осложнений для прохождения профессиональной гигиены не реже четырех раз в год. </w:t>
      </w:r>
    </w:p>
    <w:p w:rsidR="000B0694" w:rsidRDefault="007A3440" w:rsidP="00D94EFC">
      <w:pPr>
        <w:spacing w:after="0" w:line="240" w:lineRule="auto"/>
        <w:ind w:right="-1" w:firstLine="708"/>
        <w:jc w:val="both"/>
        <w:rPr>
          <w:rFonts w:ascii="Times New Roman" w:hAnsi="Times New Roman" w:cs="Times New Roman"/>
          <w:sz w:val="20"/>
          <w:szCs w:val="20"/>
        </w:rPr>
      </w:pPr>
      <w:r w:rsidRPr="007A3440">
        <w:rPr>
          <w:rFonts w:ascii="Times New Roman" w:hAnsi="Times New Roman" w:cs="Times New Roman"/>
          <w:sz w:val="20"/>
          <w:szCs w:val="20"/>
        </w:rPr>
        <w:t xml:space="preserve">Я соглашаюсь с тем, что в связи </w:t>
      </w:r>
      <w:proofErr w:type="gramStart"/>
      <w:r w:rsidRPr="007A3440">
        <w:rPr>
          <w:rFonts w:ascii="Times New Roman" w:hAnsi="Times New Roman" w:cs="Times New Roman"/>
          <w:sz w:val="20"/>
          <w:szCs w:val="20"/>
        </w:rPr>
        <w:t>с  дальнейшим</w:t>
      </w:r>
      <w:proofErr w:type="gramEnd"/>
      <w:r w:rsidRPr="007A3440">
        <w:rPr>
          <w:rFonts w:ascii="Times New Roman" w:hAnsi="Times New Roman" w:cs="Times New Roman"/>
          <w:sz w:val="20"/>
          <w:szCs w:val="20"/>
        </w:rPr>
        <w:t xml:space="preserve">  развитием зубочелюстной системы и возрастными изменениями жевательного аппарата, установление гарантийных сроков и сроков службы на ортодонтическое лечение невозможно (гарантийный срок и срок службы, устанавливаются равными одному дню после снятия ортодонтической аппаратуры), а для поддержания полученного результата после снятия ортодонтической аппаратуры используются ретенционные аппараты (</w:t>
      </w:r>
      <w:proofErr w:type="spellStart"/>
      <w:r w:rsidRPr="007A3440">
        <w:rPr>
          <w:rFonts w:ascii="Times New Roman" w:hAnsi="Times New Roman" w:cs="Times New Roman"/>
          <w:sz w:val="20"/>
          <w:szCs w:val="20"/>
        </w:rPr>
        <w:t>ретейнеры</w:t>
      </w:r>
      <w:proofErr w:type="spellEnd"/>
      <w:r w:rsidRPr="007A3440">
        <w:rPr>
          <w:rFonts w:ascii="Times New Roman" w:hAnsi="Times New Roman" w:cs="Times New Roman"/>
          <w:sz w:val="20"/>
          <w:szCs w:val="20"/>
        </w:rPr>
        <w:t>).</w:t>
      </w:r>
    </w:p>
    <w:p w:rsidR="00024B28" w:rsidRPr="007855E3" w:rsidRDefault="000B0694" w:rsidP="00D94EFC">
      <w:pPr>
        <w:spacing w:after="0" w:line="240" w:lineRule="auto"/>
        <w:ind w:right="-1" w:firstLine="708"/>
        <w:jc w:val="both"/>
        <w:rPr>
          <w:rFonts w:ascii="Times New Roman" w:hAnsi="Times New Roman" w:cs="Times New Roman"/>
          <w:sz w:val="20"/>
          <w:szCs w:val="20"/>
        </w:rPr>
      </w:pPr>
      <w:r w:rsidRPr="000B0694">
        <w:rPr>
          <w:rFonts w:ascii="Times New Roman" w:hAnsi="Times New Roman" w:cs="Times New Roman"/>
          <w:sz w:val="20"/>
          <w:szCs w:val="20"/>
        </w:rPr>
        <w:t>Я соглашаюсь с тем, что существует вероятность субъективной непереносимости (</w:t>
      </w:r>
      <w:proofErr w:type="spellStart"/>
      <w:r w:rsidRPr="000B0694">
        <w:rPr>
          <w:rFonts w:ascii="Times New Roman" w:hAnsi="Times New Roman" w:cs="Times New Roman"/>
          <w:sz w:val="20"/>
          <w:szCs w:val="20"/>
        </w:rPr>
        <w:t>непривыкания</w:t>
      </w:r>
      <w:proofErr w:type="spellEnd"/>
      <w:r w:rsidRPr="000B0694">
        <w:rPr>
          <w:rFonts w:ascii="Times New Roman" w:hAnsi="Times New Roman" w:cs="Times New Roman"/>
          <w:sz w:val="20"/>
          <w:szCs w:val="20"/>
        </w:rPr>
        <w:t>) к ортодонтической системе, при этом ортодонтическое лечение по заявлению пациента может быть прекращено, а предоплата за лечение будет возвращена за вычетом фактически произведенных расходов (при этом стоимость ортодонтической системы и ее установки не возвращается).</w:t>
      </w:r>
    </w:p>
    <w:p w:rsidR="000461A0" w:rsidRPr="007855E3" w:rsidRDefault="00BC27A1"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DE0DB4" w:rsidRDefault="002832E0"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r w:rsidR="0025370F" w:rsidRPr="007855E3">
        <w:rPr>
          <w:rFonts w:ascii="Times New Roman" w:hAnsi="Times New Roman" w:cs="Times New Roman"/>
          <w:sz w:val="20"/>
          <w:szCs w:val="20"/>
        </w:rPr>
        <w:t xml:space="preserve">В частности, в процессе лечения могут возникнуть ситуации, когда выявятся причины, по которым </w:t>
      </w:r>
      <w:r w:rsidR="000B0694">
        <w:rPr>
          <w:rFonts w:ascii="Times New Roman" w:hAnsi="Times New Roman" w:cs="Times New Roman"/>
          <w:sz w:val="20"/>
          <w:szCs w:val="20"/>
        </w:rPr>
        <w:t>продолжение лечения</w:t>
      </w:r>
      <w:r w:rsidR="0025370F" w:rsidRPr="007855E3">
        <w:rPr>
          <w:rFonts w:ascii="Times New Roman" w:hAnsi="Times New Roman" w:cs="Times New Roman"/>
          <w:sz w:val="20"/>
          <w:szCs w:val="20"/>
        </w:rPr>
        <w:t xml:space="preserve"> будет нецелесообразным и потребуется </w:t>
      </w:r>
      <w:r w:rsidR="000B0694">
        <w:rPr>
          <w:rFonts w:ascii="Times New Roman" w:hAnsi="Times New Roman" w:cs="Times New Roman"/>
          <w:sz w:val="20"/>
          <w:szCs w:val="20"/>
        </w:rPr>
        <w:t xml:space="preserve">его приостановка и/или удаление зубов/зуба. </w:t>
      </w:r>
    </w:p>
    <w:p w:rsidR="00DE0DB4" w:rsidRPr="00DE0DB4" w:rsidRDefault="00DE0DB4" w:rsidP="00D94EFC">
      <w:pPr>
        <w:spacing w:after="0" w:line="240" w:lineRule="auto"/>
        <w:ind w:firstLine="708"/>
        <w:jc w:val="both"/>
        <w:rPr>
          <w:rFonts w:ascii="Times New Roman" w:hAnsi="Times New Roman" w:cs="Times New Roman"/>
          <w:sz w:val="20"/>
          <w:szCs w:val="20"/>
        </w:rPr>
      </w:pPr>
      <w:r w:rsidRPr="00DE0DB4">
        <w:rPr>
          <w:rFonts w:ascii="Times New Roman" w:hAnsi="Times New Roman" w:cs="Times New Roman"/>
          <w:sz w:val="20"/>
          <w:szCs w:val="20"/>
        </w:rPr>
        <w:t xml:space="preserve">Я соглашаюсь с планом проведения </w:t>
      </w:r>
      <w:r w:rsidRPr="00DE0DB4">
        <w:rPr>
          <w:rFonts w:ascii="Times New Roman" w:hAnsi="Times New Roman" w:cs="Times New Roman"/>
          <w:b/>
          <w:sz w:val="20"/>
          <w:szCs w:val="20"/>
        </w:rPr>
        <w:t xml:space="preserve">подготовительных мероприятий перед началом ортодонтического лечения, </w:t>
      </w:r>
      <w:r w:rsidRPr="00DE0DB4">
        <w:rPr>
          <w:rFonts w:ascii="Times New Roman" w:hAnsi="Times New Roman" w:cs="Times New Roman"/>
          <w:sz w:val="20"/>
          <w:szCs w:val="20"/>
        </w:rPr>
        <w:t>который был избран совместно с лечащим врачом в процессе согласования Предварительного плана лечения, а именно:</w:t>
      </w:r>
    </w:p>
    <w:p w:rsidR="00DE0DB4" w:rsidRPr="00DE0DB4" w:rsidRDefault="00DE0DB4" w:rsidP="00DE0DB4">
      <w:pPr>
        <w:spacing w:after="0" w:line="240" w:lineRule="auto"/>
        <w:jc w:val="both"/>
        <w:rPr>
          <w:rFonts w:ascii="Times New Roman" w:hAnsi="Times New Roman" w:cs="Times New Roman"/>
          <w:sz w:val="20"/>
          <w:szCs w:val="20"/>
        </w:rPr>
      </w:pPr>
      <w:r w:rsidRPr="00DE0DB4">
        <w:rPr>
          <w:rFonts w:ascii="Times New Roman" w:hAnsi="Times New Roman" w:cs="Times New Roman"/>
          <w:sz w:val="20"/>
          <w:szCs w:val="20"/>
        </w:rPr>
        <w:t>○</w:t>
      </w:r>
      <w:r w:rsidRPr="00DE0DB4">
        <w:rPr>
          <w:rFonts w:ascii="Times New Roman" w:hAnsi="Times New Roman" w:cs="Times New Roman"/>
          <w:sz w:val="20"/>
          <w:szCs w:val="20"/>
        </w:rPr>
        <w:tab/>
      </w:r>
      <w:r w:rsidRPr="00DE0DB4">
        <w:rPr>
          <w:rFonts w:ascii="Times New Roman" w:hAnsi="Times New Roman" w:cs="Times New Roman"/>
          <w:sz w:val="20"/>
          <w:szCs w:val="20"/>
          <w:u w:val="single"/>
        </w:rPr>
        <w:t>диагностический этап,</w:t>
      </w:r>
      <w:r w:rsidRPr="00DE0DB4">
        <w:rPr>
          <w:rFonts w:ascii="Times New Roman" w:hAnsi="Times New Roman" w:cs="Times New Roman"/>
          <w:sz w:val="20"/>
          <w:szCs w:val="20"/>
        </w:rPr>
        <w:t xml:space="preserve"> т.е. получение оттисков челюстей, антропометрический анализ моделей челюстей, расшифровка и анализ рентгенограмм, изучение биомеханики движения челюсти и положение ВНЧС, расчёт конструкции аппарата;</w:t>
      </w:r>
    </w:p>
    <w:p w:rsidR="00DE0DB4" w:rsidRDefault="00DE0DB4" w:rsidP="00DE0DB4">
      <w:pPr>
        <w:spacing w:after="0" w:line="240" w:lineRule="auto"/>
        <w:jc w:val="both"/>
        <w:rPr>
          <w:rFonts w:ascii="Times New Roman" w:hAnsi="Times New Roman" w:cs="Times New Roman"/>
          <w:sz w:val="20"/>
          <w:szCs w:val="20"/>
        </w:rPr>
      </w:pPr>
      <w:r w:rsidRPr="00DE0DB4">
        <w:rPr>
          <w:rFonts w:ascii="Times New Roman" w:hAnsi="Times New Roman" w:cs="Times New Roman"/>
          <w:sz w:val="20"/>
          <w:szCs w:val="20"/>
        </w:rPr>
        <w:t>○</w:t>
      </w:r>
      <w:r w:rsidRPr="00DE0DB4">
        <w:rPr>
          <w:rFonts w:ascii="Times New Roman" w:hAnsi="Times New Roman" w:cs="Times New Roman"/>
          <w:sz w:val="20"/>
          <w:szCs w:val="20"/>
        </w:rPr>
        <w:tab/>
      </w:r>
      <w:r w:rsidRPr="00DE0DB4">
        <w:rPr>
          <w:rFonts w:ascii="Times New Roman" w:hAnsi="Times New Roman" w:cs="Times New Roman"/>
          <w:sz w:val="20"/>
          <w:szCs w:val="20"/>
          <w:u w:val="single"/>
        </w:rPr>
        <w:t>проведение санации полости рта,</w:t>
      </w:r>
      <w:r w:rsidRPr="00DE0DB4">
        <w:rPr>
          <w:rFonts w:ascii="Times New Roman" w:hAnsi="Times New Roman" w:cs="Times New Roman"/>
          <w:sz w:val="20"/>
          <w:szCs w:val="20"/>
        </w:rPr>
        <w:t xml:space="preserve"> т.е. лечение имеющихся заболеваний (кариес, пульпит и т.д.) и выполнение гигиенических и профилактических мероприятий (чистка зубных отложений, фторирование зубов и т.д.), которые проводятся соответствующими специалистами</w:t>
      </w:r>
      <w:r w:rsidR="00B0122B">
        <w:rPr>
          <w:rFonts w:ascii="Times New Roman" w:hAnsi="Times New Roman" w:cs="Times New Roman"/>
          <w:sz w:val="20"/>
          <w:szCs w:val="20"/>
        </w:rPr>
        <w:t>.</w:t>
      </w:r>
    </w:p>
    <w:p w:rsidR="00B0122B" w:rsidRPr="00DE0DB4" w:rsidRDefault="00B0122B" w:rsidP="00D94EFC">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Лечащий врач разъяснил мне, что </w:t>
      </w:r>
      <w:r w:rsidR="000C1A2D">
        <w:rPr>
          <w:rFonts w:ascii="Times New Roman" w:hAnsi="Times New Roman" w:cs="Times New Roman"/>
          <w:sz w:val="20"/>
          <w:szCs w:val="20"/>
        </w:rPr>
        <w:t>возможны</w:t>
      </w:r>
      <w:r w:rsidRPr="00B0122B">
        <w:rPr>
          <w:rFonts w:ascii="Times New Roman" w:hAnsi="Times New Roman" w:cs="Times New Roman"/>
          <w:sz w:val="20"/>
          <w:szCs w:val="20"/>
        </w:rPr>
        <w:t xml:space="preserve"> отклонения от утвержденного плана лечения в виде иных внеплановых манипуляций или изменения срока лечения, направленные на получение лучшего результата, которые проводятся соответствующими специалистами за дополнительную плату.</w:t>
      </w:r>
    </w:p>
    <w:p w:rsidR="00DE0DB4" w:rsidRDefault="00DE0DB4" w:rsidP="00D94EFC">
      <w:pPr>
        <w:spacing w:after="0" w:line="240" w:lineRule="auto"/>
        <w:ind w:firstLine="708"/>
        <w:jc w:val="both"/>
        <w:rPr>
          <w:rFonts w:ascii="Times New Roman" w:hAnsi="Times New Roman" w:cs="Times New Roman"/>
          <w:sz w:val="20"/>
          <w:szCs w:val="20"/>
        </w:rPr>
      </w:pPr>
      <w:r w:rsidRPr="00DE0DB4">
        <w:rPr>
          <w:rFonts w:ascii="Times New Roman" w:hAnsi="Times New Roman" w:cs="Times New Roman"/>
          <w:sz w:val="20"/>
          <w:szCs w:val="20"/>
        </w:rPr>
        <w:t>Мне понятно, что в некоторых случаях для успешного проведения ортодонтического лечения необходимы хирургические вмешательства: удаление зубов; пластика уздечек губ и языка; обнажение ретинированного зуба; углубление преддверия полости рта и т.д.</w:t>
      </w:r>
    </w:p>
    <w:p w:rsidR="00C845A2" w:rsidRPr="007855E3" w:rsidRDefault="00C845A2"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lastRenderedPageBreak/>
        <w:t xml:space="preserve">Лечащий врач уведомил меня о </w:t>
      </w:r>
      <w:r w:rsidRPr="007855E3">
        <w:rPr>
          <w:rFonts w:ascii="Times New Roman" w:hAnsi="Times New Roman" w:cs="Times New Roman"/>
          <w:b/>
          <w:sz w:val="20"/>
          <w:szCs w:val="20"/>
        </w:rPr>
        <w:t>показаниях</w:t>
      </w:r>
      <w:r w:rsidRPr="007855E3">
        <w:rPr>
          <w:rFonts w:ascii="Times New Roman" w:hAnsi="Times New Roman" w:cs="Times New Roman"/>
          <w:sz w:val="20"/>
          <w:szCs w:val="20"/>
        </w:rPr>
        <w:t xml:space="preserve"> к выполнению медицинского вмешательства: </w:t>
      </w:r>
      <w:r w:rsidR="00D7580D">
        <w:rPr>
          <w:rFonts w:ascii="Times New Roman" w:hAnsi="Times New Roman" w:cs="Times New Roman"/>
          <w:sz w:val="20"/>
          <w:szCs w:val="20"/>
        </w:rPr>
        <w:t>д</w:t>
      </w:r>
      <w:r w:rsidR="00D7580D" w:rsidRPr="00D7580D">
        <w:rPr>
          <w:rFonts w:ascii="Times New Roman" w:hAnsi="Times New Roman" w:cs="Times New Roman"/>
          <w:sz w:val="20"/>
          <w:szCs w:val="20"/>
        </w:rPr>
        <w:t>исбаланс пропорций лица или асимметрия; дисфункции, вызванные вредными (оральными) привычками;</w:t>
      </w:r>
      <w:r w:rsidR="00B4116E">
        <w:rPr>
          <w:rFonts w:ascii="Times New Roman" w:hAnsi="Times New Roman" w:cs="Times New Roman"/>
          <w:sz w:val="20"/>
          <w:szCs w:val="20"/>
        </w:rPr>
        <w:t xml:space="preserve"> </w:t>
      </w:r>
      <w:r w:rsidR="00D7580D" w:rsidRPr="00D7580D">
        <w:rPr>
          <w:rFonts w:ascii="Times New Roman" w:hAnsi="Times New Roman" w:cs="Times New Roman"/>
          <w:sz w:val="20"/>
          <w:szCs w:val="20"/>
        </w:rPr>
        <w:t xml:space="preserve">скученность зубов, неправильно расположенные зубы, </w:t>
      </w:r>
      <w:proofErr w:type="spellStart"/>
      <w:r w:rsidR="00D7580D" w:rsidRPr="00D7580D">
        <w:rPr>
          <w:rFonts w:ascii="Times New Roman" w:hAnsi="Times New Roman" w:cs="Times New Roman"/>
          <w:sz w:val="20"/>
          <w:szCs w:val="20"/>
        </w:rPr>
        <w:t>импактированные</w:t>
      </w:r>
      <w:proofErr w:type="spellEnd"/>
      <w:r w:rsidR="00D7580D" w:rsidRPr="00D7580D">
        <w:rPr>
          <w:rFonts w:ascii="Times New Roman" w:hAnsi="Times New Roman" w:cs="Times New Roman"/>
          <w:sz w:val="20"/>
          <w:szCs w:val="20"/>
        </w:rPr>
        <w:t xml:space="preserve"> зубы; открытый прикус и глубокий прикус; протрузия зубов и лицевой дисбаланс; </w:t>
      </w:r>
      <w:proofErr w:type="spellStart"/>
      <w:r w:rsidR="00D7580D" w:rsidRPr="00D7580D">
        <w:rPr>
          <w:rFonts w:ascii="Times New Roman" w:hAnsi="Times New Roman" w:cs="Times New Roman"/>
          <w:sz w:val="20"/>
          <w:szCs w:val="20"/>
        </w:rPr>
        <w:t>ретрузия</w:t>
      </w:r>
      <w:proofErr w:type="spellEnd"/>
      <w:r w:rsidR="00D7580D" w:rsidRPr="00D7580D">
        <w:rPr>
          <w:rFonts w:ascii="Times New Roman" w:hAnsi="Times New Roman" w:cs="Times New Roman"/>
          <w:sz w:val="20"/>
          <w:szCs w:val="20"/>
        </w:rPr>
        <w:t xml:space="preserve"> подбородка при II классе патологии прикуса, а также о </w:t>
      </w:r>
      <w:r w:rsidR="00D7580D" w:rsidRPr="00B4116E">
        <w:rPr>
          <w:rFonts w:ascii="Times New Roman" w:hAnsi="Times New Roman" w:cs="Times New Roman"/>
          <w:b/>
          <w:sz w:val="20"/>
          <w:szCs w:val="20"/>
        </w:rPr>
        <w:t>противопоказаниях:</w:t>
      </w:r>
      <w:r w:rsidR="00D7580D" w:rsidRPr="00D7580D">
        <w:rPr>
          <w:rFonts w:ascii="Times New Roman" w:hAnsi="Times New Roman" w:cs="Times New Roman"/>
          <w:sz w:val="20"/>
          <w:szCs w:val="20"/>
        </w:rPr>
        <w:t xml:space="preserve"> </w:t>
      </w:r>
      <w:r w:rsidR="00D7580D" w:rsidRPr="00B4116E">
        <w:rPr>
          <w:rFonts w:ascii="Times New Roman" w:hAnsi="Times New Roman" w:cs="Times New Roman"/>
          <w:sz w:val="20"/>
          <w:szCs w:val="20"/>
          <w:u w:val="single"/>
        </w:rPr>
        <w:t>Абсолютных:</w:t>
      </w:r>
      <w:r w:rsidR="00D7580D" w:rsidRPr="00D7580D">
        <w:rPr>
          <w:rFonts w:ascii="Times New Roman" w:hAnsi="Times New Roman" w:cs="Times New Roman"/>
          <w:sz w:val="20"/>
          <w:szCs w:val="20"/>
        </w:rPr>
        <w:t xml:space="preserve"> декомпенсированные заболевания сердечно-сосудистой системы;  патология иммунной системы (системная красная волчанка, </w:t>
      </w:r>
      <w:proofErr w:type="spellStart"/>
      <w:r w:rsidR="00D7580D" w:rsidRPr="00D7580D">
        <w:rPr>
          <w:rFonts w:ascii="Times New Roman" w:hAnsi="Times New Roman" w:cs="Times New Roman"/>
          <w:sz w:val="20"/>
          <w:szCs w:val="20"/>
        </w:rPr>
        <w:t>полимиозит</w:t>
      </w:r>
      <w:proofErr w:type="spellEnd"/>
      <w:r w:rsidR="00D7580D" w:rsidRPr="00D7580D">
        <w:rPr>
          <w:rFonts w:ascii="Times New Roman" w:hAnsi="Times New Roman" w:cs="Times New Roman"/>
          <w:sz w:val="20"/>
          <w:szCs w:val="20"/>
        </w:rPr>
        <w:t xml:space="preserve">, тяжелые инфекции, гипоплазия тимуса и паращитовидных желез); заболевания костной системы, снижающие репарацию кости (остеопороз, врожденная остеопатия, </w:t>
      </w:r>
      <w:proofErr w:type="spellStart"/>
      <w:r w:rsidR="00D7580D" w:rsidRPr="00D7580D">
        <w:rPr>
          <w:rFonts w:ascii="Times New Roman" w:hAnsi="Times New Roman" w:cs="Times New Roman"/>
          <w:sz w:val="20"/>
          <w:szCs w:val="20"/>
        </w:rPr>
        <w:t>остеонекроз</w:t>
      </w:r>
      <w:proofErr w:type="spellEnd"/>
      <w:r w:rsidR="00D7580D" w:rsidRPr="00D7580D">
        <w:rPr>
          <w:rFonts w:ascii="Times New Roman" w:hAnsi="Times New Roman" w:cs="Times New Roman"/>
          <w:sz w:val="20"/>
          <w:szCs w:val="20"/>
        </w:rPr>
        <w:t xml:space="preserve">, дисплазии); заболевания эндокринной системы (патология гипофиза и надпочечников, тяжелые формы </w:t>
      </w:r>
      <w:proofErr w:type="spellStart"/>
      <w:r w:rsidR="00D7580D" w:rsidRPr="00D7580D">
        <w:rPr>
          <w:rFonts w:ascii="Times New Roman" w:hAnsi="Times New Roman" w:cs="Times New Roman"/>
          <w:sz w:val="20"/>
          <w:szCs w:val="20"/>
        </w:rPr>
        <w:t>гипер</w:t>
      </w:r>
      <w:proofErr w:type="spellEnd"/>
      <w:r w:rsidR="00D7580D" w:rsidRPr="00D7580D">
        <w:rPr>
          <w:rFonts w:ascii="Times New Roman" w:hAnsi="Times New Roman" w:cs="Times New Roman"/>
          <w:sz w:val="20"/>
          <w:szCs w:val="20"/>
        </w:rPr>
        <w:t xml:space="preserve">- и гипотиреоза, </w:t>
      </w:r>
      <w:proofErr w:type="spellStart"/>
      <w:r w:rsidR="00D7580D" w:rsidRPr="00D7580D">
        <w:rPr>
          <w:rFonts w:ascii="Times New Roman" w:hAnsi="Times New Roman" w:cs="Times New Roman"/>
          <w:sz w:val="20"/>
          <w:szCs w:val="20"/>
        </w:rPr>
        <w:t>гипер</w:t>
      </w:r>
      <w:proofErr w:type="spellEnd"/>
      <w:r w:rsidR="00D7580D" w:rsidRPr="00D7580D">
        <w:rPr>
          <w:rFonts w:ascii="Times New Roman" w:hAnsi="Times New Roman" w:cs="Times New Roman"/>
          <w:sz w:val="20"/>
          <w:szCs w:val="20"/>
        </w:rPr>
        <w:t xml:space="preserve">- и гипопаратиреоза, сахарный диабет); болезни крови (лейкозы, талассемия, лимфогранулематоз, гемолитические анемии); заболевания нервно-психической сферы (шизофрения, паранойя, слабоумие, психозы, неврозы, алкоголизм и наркомания); злокачественные опухоли; туберкулез; СПИД и венерические заболевания. </w:t>
      </w:r>
      <w:r w:rsidR="00D7580D" w:rsidRPr="00B4116E">
        <w:rPr>
          <w:rFonts w:ascii="Times New Roman" w:hAnsi="Times New Roman" w:cs="Times New Roman"/>
          <w:sz w:val="20"/>
          <w:szCs w:val="20"/>
          <w:u w:val="single"/>
        </w:rPr>
        <w:t>Относительных:</w:t>
      </w:r>
      <w:r w:rsidR="00D7580D" w:rsidRPr="00D7580D">
        <w:rPr>
          <w:rFonts w:ascii="Times New Roman" w:hAnsi="Times New Roman" w:cs="Times New Roman"/>
          <w:sz w:val="20"/>
          <w:szCs w:val="20"/>
        </w:rPr>
        <w:t xml:space="preserve"> пародонтит; патологический прикус; неудовлетворительная гигиена полости рта; предраковые и злокачественные заболевания полости рта; наличие металлических имплантатов других органов; заболевания височно-нижнечелюстного сустава; бруксизм (скрежетание зубами во сне). 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352D77" w:rsidRPr="007855E3" w:rsidRDefault="00C845A2"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Мне сообщено и понятно, что для лечения могут понадобиться </w:t>
      </w:r>
      <w:r w:rsidRPr="007855E3">
        <w:rPr>
          <w:rFonts w:ascii="Times New Roman" w:hAnsi="Times New Roman" w:cs="Times New Roman"/>
          <w:b/>
          <w:sz w:val="20"/>
          <w:szCs w:val="20"/>
        </w:rPr>
        <w:t>дополнительные обследования,</w:t>
      </w:r>
      <w:r w:rsidRPr="007855E3">
        <w:rPr>
          <w:rFonts w:ascii="Times New Roman" w:hAnsi="Times New Roman" w:cs="Times New Roman"/>
          <w:sz w:val="20"/>
          <w:szCs w:val="20"/>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7855E3">
        <w:rPr>
          <w:rFonts w:ascii="Times New Roman" w:hAnsi="Times New Roman" w:cs="Times New Roman"/>
          <w:sz w:val="20"/>
          <w:szCs w:val="20"/>
        </w:rPr>
        <w:t>, в том числе лабораторные и инструментальные методы диагностики по назначению лечащего врача</w:t>
      </w:r>
      <w:r w:rsidR="00352D77" w:rsidRPr="007855E3">
        <w:rPr>
          <w:rFonts w:ascii="Times New Roman" w:hAnsi="Times New Roman" w:cs="Times New Roman"/>
          <w:sz w:val="20"/>
          <w:szCs w:val="20"/>
        </w:rPr>
        <w:t>, дополнительные обследования исходя из анамнеза заболевания для уточнения диагноза; повторение рентген-контроля в ходе лечения и через 6 месяцев после завершения лечения.</w:t>
      </w:r>
      <w:r w:rsidR="00B4116E" w:rsidRPr="00B4116E">
        <w:t xml:space="preserve"> </w:t>
      </w:r>
      <w:r w:rsidR="00B4116E" w:rsidRPr="00B4116E">
        <w:rPr>
          <w:rFonts w:ascii="Times New Roman" w:hAnsi="Times New Roman" w:cs="Times New Roman"/>
          <w:sz w:val="20"/>
          <w:szCs w:val="20"/>
        </w:rPr>
        <w:t xml:space="preserve">Мне понятно, что в процессе изменения прикуса возможно возникновение </w:t>
      </w:r>
      <w:proofErr w:type="gramStart"/>
      <w:r w:rsidR="00B4116E" w:rsidRPr="00B4116E">
        <w:rPr>
          <w:rFonts w:ascii="Times New Roman" w:hAnsi="Times New Roman" w:cs="Times New Roman"/>
          <w:sz w:val="20"/>
          <w:szCs w:val="20"/>
        </w:rPr>
        <w:t>логопедических  изменений</w:t>
      </w:r>
      <w:proofErr w:type="gramEnd"/>
      <w:r w:rsidR="00B4116E" w:rsidRPr="00B4116E">
        <w:rPr>
          <w:rFonts w:ascii="Times New Roman" w:hAnsi="Times New Roman" w:cs="Times New Roman"/>
          <w:sz w:val="20"/>
          <w:szCs w:val="20"/>
        </w:rPr>
        <w:t>, в этом случае мне потребуется консультация логопеда. Я обязуюсь строго выполнять Артикуляционный план, назначенный логопедом, т.к. понимаю, что от этого зависят сроки и качество ортодонтического лечения.</w:t>
      </w:r>
    </w:p>
    <w:p w:rsidR="00F5494D" w:rsidRPr="007855E3" w:rsidRDefault="00C845A2"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860EAC" w:rsidRPr="007855E3" w:rsidRDefault="00D94EFC" w:rsidP="00D94EFC">
      <w:pPr>
        <w:spacing w:after="0" w:line="240" w:lineRule="auto"/>
        <w:ind w:right="-1" w:firstLine="708"/>
        <w:jc w:val="both"/>
        <w:rPr>
          <w:rFonts w:ascii="Times New Roman" w:hAnsi="Times New Roman" w:cs="Times New Roman"/>
          <w:b/>
          <w:sz w:val="20"/>
          <w:szCs w:val="20"/>
        </w:rPr>
      </w:pPr>
      <w:r>
        <w:rPr>
          <w:rFonts w:ascii="Times New Roman" w:hAnsi="Times New Roman" w:cs="Times New Roman"/>
          <w:b/>
          <w:sz w:val="20"/>
          <w:szCs w:val="20"/>
        </w:rPr>
        <w:t>3.</w:t>
      </w:r>
      <w:r w:rsidR="00860EAC" w:rsidRPr="007855E3">
        <w:rPr>
          <w:rFonts w:ascii="Times New Roman" w:hAnsi="Times New Roman" w:cs="Times New Roman"/>
          <w:b/>
          <w:sz w:val="20"/>
          <w:szCs w:val="20"/>
        </w:rPr>
        <w:t>Связанный с методами риск:</w:t>
      </w:r>
    </w:p>
    <w:p w:rsidR="00A268F3" w:rsidRPr="007855E3" w:rsidRDefault="00A268F3" w:rsidP="007855E3">
      <w:pPr>
        <w:spacing w:after="0" w:line="240" w:lineRule="auto"/>
        <w:ind w:right="-1"/>
        <w:jc w:val="both"/>
        <w:rPr>
          <w:rFonts w:ascii="Times New Roman" w:hAnsi="Times New Roman" w:cs="Times New Roman"/>
          <w:sz w:val="20"/>
          <w:szCs w:val="20"/>
        </w:rPr>
      </w:pPr>
      <w:r w:rsidRPr="007855E3">
        <w:rPr>
          <w:rFonts w:ascii="Times New Roman" w:hAnsi="Times New Roman" w:cs="Times New Roman"/>
          <w:sz w:val="20"/>
          <w:szCs w:val="20"/>
        </w:rPr>
        <w:t xml:space="preserve">Возможные осложнения после медицинского вмешательства и необходимость их коррекции; временное ухудшение самочувствия и общего состояния организма. </w:t>
      </w:r>
      <w:r w:rsidR="0027260C">
        <w:rPr>
          <w:rFonts w:ascii="Times New Roman" w:hAnsi="Times New Roman" w:cs="Times New Roman"/>
          <w:sz w:val="20"/>
          <w:szCs w:val="20"/>
        </w:rPr>
        <w:t>В</w:t>
      </w:r>
      <w:r w:rsidR="0027260C" w:rsidRPr="0027260C">
        <w:rPr>
          <w:rFonts w:ascii="Times New Roman" w:hAnsi="Times New Roman" w:cs="Times New Roman"/>
          <w:sz w:val="20"/>
          <w:szCs w:val="20"/>
        </w:rPr>
        <w:t xml:space="preserve"> процессе лечения могут возникнуть ситуации, когда может потребоваться хирургическое вмешательство, использование </w:t>
      </w:r>
      <w:proofErr w:type="spellStart"/>
      <w:r w:rsidR="0027260C" w:rsidRPr="0027260C">
        <w:rPr>
          <w:rFonts w:ascii="Times New Roman" w:hAnsi="Times New Roman" w:cs="Times New Roman"/>
          <w:sz w:val="20"/>
          <w:szCs w:val="20"/>
        </w:rPr>
        <w:t>миниимплантов</w:t>
      </w:r>
      <w:proofErr w:type="spellEnd"/>
      <w:r w:rsidR="0027260C" w:rsidRPr="0027260C">
        <w:rPr>
          <w:rFonts w:ascii="Times New Roman" w:hAnsi="Times New Roman" w:cs="Times New Roman"/>
          <w:sz w:val="20"/>
          <w:szCs w:val="20"/>
        </w:rPr>
        <w:t>, эстетическая восковая моделировка, замена используемой брекет системы на более совершенную на данный момент.</w:t>
      </w:r>
    </w:p>
    <w:p w:rsidR="00B905F2" w:rsidRDefault="00D94EFC" w:rsidP="00D94EFC">
      <w:pPr>
        <w:spacing w:after="0" w:line="240" w:lineRule="auto"/>
        <w:ind w:right="-1" w:firstLine="708"/>
        <w:jc w:val="both"/>
        <w:rPr>
          <w:rFonts w:ascii="Times New Roman" w:hAnsi="Times New Roman" w:cs="Times New Roman"/>
          <w:sz w:val="20"/>
          <w:szCs w:val="20"/>
        </w:rPr>
      </w:pPr>
      <w:r>
        <w:rPr>
          <w:rFonts w:ascii="Times New Roman" w:hAnsi="Times New Roman" w:cs="Times New Roman"/>
          <w:sz w:val="20"/>
          <w:szCs w:val="20"/>
        </w:rPr>
        <w:t>4.</w:t>
      </w:r>
      <w:r w:rsidR="00A268F3" w:rsidRPr="007855E3">
        <w:rPr>
          <w:rFonts w:ascii="Times New Roman" w:hAnsi="Times New Roman" w:cs="Times New Roman"/>
          <w:sz w:val="20"/>
          <w:szCs w:val="20"/>
        </w:rPr>
        <w:t xml:space="preserve">Лечащий врач уведомил меня о возможных </w:t>
      </w:r>
      <w:r w:rsidR="00A268F3" w:rsidRPr="007855E3">
        <w:rPr>
          <w:rFonts w:ascii="Times New Roman" w:hAnsi="Times New Roman" w:cs="Times New Roman"/>
          <w:b/>
          <w:sz w:val="20"/>
          <w:szCs w:val="20"/>
        </w:rPr>
        <w:t>побочных реакциях и осложнения</w:t>
      </w:r>
      <w:r w:rsidR="00A268F3" w:rsidRPr="007855E3">
        <w:rPr>
          <w:rFonts w:ascii="Times New Roman" w:hAnsi="Times New Roman" w:cs="Times New Roman"/>
          <w:sz w:val="20"/>
          <w:szCs w:val="20"/>
        </w:rPr>
        <w:t xml:space="preserve"> после медицинского вмешательства: </w:t>
      </w:r>
      <w:r w:rsidR="0027260C" w:rsidRPr="0027260C">
        <w:rPr>
          <w:rFonts w:ascii="Times New Roman" w:hAnsi="Times New Roman" w:cs="Times New Roman"/>
          <w:sz w:val="20"/>
          <w:szCs w:val="20"/>
        </w:rPr>
        <w:t xml:space="preserve">нарушение целостности эмали зубов (появление пятен, кариеса, повышение чувствительности зубов); воспаление десны (кровоточивость, отечность) – вследствие плохой гигиены полости рта, снижения иммунитета или изменения гормонального фона; избыточное перемещение, излишняя подвижность зубов, усиление </w:t>
      </w:r>
      <w:proofErr w:type="spellStart"/>
      <w:r w:rsidR="0027260C" w:rsidRPr="0027260C">
        <w:rPr>
          <w:rFonts w:ascii="Times New Roman" w:hAnsi="Times New Roman" w:cs="Times New Roman"/>
          <w:sz w:val="20"/>
          <w:szCs w:val="20"/>
        </w:rPr>
        <w:t>зубоальвеолярных</w:t>
      </w:r>
      <w:proofErr w:type="spellEnd"/>
      <w:r w:rsidR="0027260C" w:rsidRPr="0027260C">
        <w:rPr>
          <w:rFonts w:ascii="Times New Roman" w:hAnsi="Times New Roman" w:cs="Times New Roman"/>
          <w:sz w:val="20"/>
          <w:szCs w:val="20"/>
        </w:rPr>
        <w:t xml:space="preserve"> деформаций – вследствие несвоевременной явки к врачу, отказа от рекомендованного плана лечения  или заболеваний пародонта; невозможность перемещения зуба – вследствие горизонтального расположения зуба в кости или сращения корня зуба с окружающей тканью; усиление опускания десны – вследствие развития начальных признаков этого процесса, имевшихся еще до начала лечения; рассасывание верхушек корней – вследствие гормональных нарушений, неконтролируемого использования ортодонтического аппарата; нарушение речевой функции – временно, на период ортодонтического лечения; поломка аппарата и попадание его частей в дыхательные пути или желудочно-кишечный тракт – вследствие нарушений рекомендаций врача, режима использования аппарата (жевание грубой пищи, раскусывание орехов, ношение съемного аппарата в бассейне и др.); частичная или полная потеря достигнутого результата – вследствие несоблюдения требований к закрепляющему периоду лечения, невыполнения рекомендаций врача (например, удалить зачатки зубов «мудрости»), несвоевременного обращения к врачу при поломке аппарата; возможность проявления аллергической реакции на материалы, используемые в ортодонтических конструкциях: онемение языка, жжение в полости рта, болезненность, дискомфорт. Мне разъяснено и понятно, что строгое соблюдение рекомендаций врача поможет этого избежать.</w:t>
      </w:r>
    </w:p>
    <w:p w:rsidR="00B905F2" w:rsidRPr="00B905F2"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t xml:space="preserve">Я соглашаюсь с тем, что </w:t>
      </w:r>
      <w:r w:rsidRPr="00B905F2">
        <w:rPr>
          <w:rFonts w:ascii="Times New Roman" w:hAnsi="Times New Roman" w:cs="Times New Roman"/>
          <w:b/>
          <w:sz w:val="20"/>
          <w:szCs w:val="20"/>
        </w:rPr>
        <w:t xml:space="preserve">нарушение пациентом </w:t>
      </w:r>
      <w:r>
        <w:rPr>
          <w:rFonts w:ascii="Times New Roman" w:hAnsi="Times New Roman" w:cs="Times New Roman"/>
          <w:b/>
          <w:sz w:val="20"/>
          <w:szCs w:val="20"/>
        </w:rPr>
        <w:t>плана и сроков</w:t>
      </w:r>
      <w:r w:rsidRPr="00B905F2">
        <w:rPr>
          <w:rFonts w:ascii="Times New Roman" w:hAnsi="Times New Roman" w:cs="Times New Roman"/>
          <w:b/>
          <w:sz w:val="20"/>
          <w:szCs w:val="20"/>
        </w:rPr>
        <w:t xml:space="preserve"> лечения</w:t>
      </w:r>
      <w:r w:rsidRPr="00B905F2">
        <w:rPr>
          <w:rFonts w:ascii="Times New Roman" w:hAnsi="Times New Roman" w:cs="Times New Roman"/>
          <w:sz w:val="20"/>
          <w:szCs w:val="20"/>
        </w:rPr>
        <w:t xml:space="preserve"> может повлечь за собой очаговую деминерализацию тканей зуба, откол эмали, травматический периодонтит, вывих зуба, гингивит, дисфункцию височно-нижнечелюстного сустава, рецидив аномалии, что потребует дополнительных мероприятий, которые проводятся соответствующими специалистами за дополнительную плату.</w:t>
      </w:r>
    </w:p>
    <w:p w:rsidR="00B905F2" w:rsidRPr="00B905F2"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t xml:space="preserve">Я соглашаюсь с тем, что для создания во время лечения дополнительной опоры для перемещения зубов, может потребоваться установка ортодонтических </w:t>
      </w:r>
      <w:proofErr w:type="spellStart"/>
      <w:r w:rsidRPr="00B905F2">
        <w:rPr>
          <w:rFonts w:ascii="Times New Roman" w:hAnsi="Times New Roman" w:cs="Times New Roman"/>
          <w:sz w:val="20"/>
          <w:szCs w:val="20"/>
        </w:rPr>
        <w:t>микроимплантатов</w:t>
      </w:r>
      <w:proofErr w:type="spellEnd"/>
      <w:r w:rsidRPr="00B905F2">
        <w:rPr>
          <w:rFonts w:ascii="Times New Roman" w:hAnsi="Times New Roman" w:cs="Times New Roman"/>
          <w:sz w:val="20"/>
          <w:szCs w:val="20"/>
        </w:rPr>
        <w:t xml:space="preserve">, при этом в редких случаях возможно развитие воспаления вокруг </w:t>
      </w:r>
      <w:proofErr w:type="spellStart"/>
      <w:r w:rsidRPr="00B905F2">
        <w:rPr>
          <w:rFonts w:ascii="Times New Roman" w:hAnsi="Times New Roman" w:cs="Times New Roman"/>
          <w:sz w:val="20"/>
          <w:szCs w:val="20"/>
        </w:rPr>
        <w:t>микроимплантата</w:t>
      </w:r>
      <w:proofErr w:type="spellEnd"/>
      <w:r w:rsidRPr="00B905F2">
        <w:rPr>
          <w:rFonts w:ascii="Times New Roman" w:hAnsi="Times New Roman" w:cs="Times New Roman"/>
          <w:sz w:val="20"/>
          <w:szCs w:val="20"/>
        </w:rPr>
        <w:t xml:space="preserve">, гиперчувствительность к металлу, повреждение корня зуба, что потребует дополнительного лечения или удаления </w:t>
      </w:r>
      <w:proofErr w:type="spellStart"/>
      <w:r w:rsidRPr="00B905F2">
        <w:rPr>
          <w:rFonts w:ascii="Times New Roman" w:hAnsi="Times New Roman" w:cs="Times New Roman"/>
          <w:sz w:val="20"/>
          <w:szCs w:val="20"/>
        </w:rPr>
        <w:t>микроимплантата</w:t>
      </w:r>
      <w:proofErr w:type="spellEnd"/>
      <w:r w:rsidRPr="00B905F2">
        <w:rPr>
          <w:rFonts w:ascii="Times New Roman" w:hAnsi="Times New Roman" w:cs="Times New Roman"/>
          <w:sz w:val="20"/>
          <w:szCs w:val="20"/>
        </w:rPr>
        <w:t xml:space="preserve">. </w:t>
      </w:r>
    </w:p>
    <w:p w:rsidR="00B905F2" w:rsidRPr="00B905F2"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t>Я соглашаюсь с тем, что редких случаях результат лечения по коррекции прикуса может измениться в результате произведенных в челюстно-лицевой хирургии вмешательств, что потребует дополнительных, не предусмотренных первоначальным планом, медицинских услуг по коррекции прикуса, а сами услуги будут производиться за дополнительную плату.</w:t>
      </w:r>
    </w:p>
    <w:p w:rsidR="00B905F2" w:rsidRPr="00B905F2"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t xml:space="preserve">Я осознаю, что </w:t>
      </w:r>
      <w:r w:rsidRPr="00CE1DC7">
        <w:rPr>
          <w:rFonts w:ascii="Times New Roman" w:hAnsi="Times New Roman" w:cs="Times New Roman"/>
          <w:b/>
          <w:sz w:val="20"/>
          <w:szCs w:val="20"/>
        </w:rPr>
        <w:t>ортодонтическое лечение происходит длительное время,</w:t>
      </w:r>
      <w:r w:rsidRPr="00B905F2">
        <w:rPr>
          <w:rFonts w:ascii="Times New Roman" w:hAnsi="Times New Roman" w:cs="Times New Roman"/>
          <w:sz w:val="20"/>
          <w:szCs w:val="20"/>
        </w:rPr>
        <w:t xml:space="preserve"> в течение которого в ротовой полости могут происходить изменения и возникать заболевания, не связанные с ортодонтическом лечением, а возникающие по причинам индивидуального состояния зубочелюстной системы (кариес зубов, сколы эмали зубов, заболевания пародонта и пр.), которые потребуют дополнительного лечения за отдельную стоимость. </w:t>
      </w:r>
    </w:p>
    <w:p w:rsidR="00CE1DC7" w:rsidRDefault="00CE1DC7" w:rsidP="00B905F2">
      <w:pPr>
        <w:spacing w:after="0" w:line="240" w:lineRule="auto"/>
        <w:ind w:right="-1"/>
        <w:jc w:val="both"/>
        <w:rPr>
          <w:rFonts w:ascii="Times New Roman" w:hAnsi="Times New Roman" w:cs="Times New Roman"/>
          <w:sz w:val="20"/>
          <w:szCs w:val="20"/>
        </w:rPr>
      </w:pPr>
    </w:p>
    <w:p w:rsidR="00B905F2" w:rsidRPr="00B905F2"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lastRenderedPageBreak/>
        <w:t xml:space="preserve">Мне понятно, что </w:t>
      </w:r>
      <w:r w:rsidRPr="00CE1DC7">
        <w:rPr>
          <w:rFonts w:ascii="Times New Roman" w:hAnsi="Times New Roman" w:cs="Times New Roman"/>
          <w:b/>
          <w:sz w:val="20"/>
          <w:szCs w:val="20"/>
        </w:rPr>
        <w:t>по окончании ортодонтического лечения</w:t>
      </w:r>
      <w:r w:rsidRPr="00B905F2">
        <w:rPr>
          <w:rFonts w:ascii="Times New Roman" w:hAnsi="Times New Roman" w:cs="Times New Roman"/>
          <w:sz w:val="20"/>
          <w:szCs w:val="20"/>
        </w:rPr>
        <w:t xml:space="preserve"> композитные, керамические реставрации могут подлежать переделке, при </w:t>
      </w:r>
      <w:proofErr w:type="spellStart"/>
      <w:r w:rsidRPr="00B905F2">
        <w:rPr>
          <w:rFonts w:ascii="Times New Roman" w:hAnsi="Times New Roman" w:cs="Times New Roman"/>
          <w:sz w:val="20"/>
          <w:szCs w:val="20"/>
        </w:rPr>
        <w:t>повышеннои</w:t>
      </w:r>
      <w:proofErr w:type="spellEnd"/>
      <w:r w:rsidRPr="00B905F2">
        <w:rPr>
          <w:rFonts w:ascii="Times New Roman" w:hAnsi="Times New Roman" w:cs="Times New Roman"/>
          <w:sz w:val="20"/>
          <w:szCs w:val="20"/>
        </w:rPr>
        <w:t>̆ стираемости отдельных зубов или групп зубов, возникших из-за их неправильного положения или патологии прикуса, рекомендуется реставрация пломбировочным материалом, керамическими конструкциями после проведения ортодонтического лечения. Все дополнительные работы оплачиваются отдельно.</w:t>
      </w:r>
    </w:p>
    <w:p w:rsidR="00CE1DC7" w:rsidRDefault="00B905F2" w:rsidP="00D94EFC">
      <w:pPr>
        <w:spacing w:after="0" w:line="240" w:lineRule="auto"/>
        <w:ind w:right="-1" w:firstLine="708"/>
        <w:jc w:val="both"/>
        <w:rPr>
          <w:rFonts w:ascii="Times New Roman" w:hAnsi="Times New Roman" w:cs="Times New Roman"/>
          <w:sz w:val="20"/>
          <w:szCs w:val="20"/>
        </w:rPr>
      </w:pPr>
      <w:r w:rsidRPr="00B905F2">
        <w:rPr>
          <w:rFonts w:ascii="Times New Roman" w:hAnsi="Times New Roman" w:cs="Times New Roman"/>
          <w:sz w:val="20"/>
          <w:szCs w:val="20"/>
        </w:rPr>
        <w:t xml:space="preserve">Я понимаю, что </w:t>
      </w:r>
      <w:r w:rsidRPr="00CE1DC7">
        <w:rPr>
          <w:rFonts w:ascii="Times New Roman" w:hAnsi="Times New Roman" w:cs="Times New Roman"/>
          <w:b/>
          <w:sz w:val="20"/>
          <w:szCs w:val="20"/>
        </w:rPr>
        <w:t xml:space="preserve">наличие </w:t>
      </w:r>
      <w:proofErr w:type="spellStart"/>
      <w:r w:rsidRPr="00CE1DC7">
        <w:rPr>
          <w:rFonts w:ascii="Times New Roman" w:hAnsi="Times New Roman" w:cs="Times New Roman"/>
          <w:b/>
          <w:sz w:val="20"/>
          <w:szCs w:val="20"/>
        </w:rPr>
        <w:t>скрытои</w:t>
      </w:r>
      <w:proofErr w:type="spellEnd"/>
      <w:r w:rsidRPr="00CE1DC7">
        <w:rPr>
          <w:rFonts w:ascii="Times New Roman" w:hAnsi="Times New Roman" w:cs="Times New Roman"/>
          <w:b/>
          <w:sz w:val="20"/>
          <w:szCs w:val="20"/>
        </w:rPr>
        <w:t xml:space="preserve">̆ патологии височно-нижнечелюстного </w:t>
      </w:r>
      <w:proofErr w:type="gramStart"/>
      <w:r w:rsidRPr="00CE1DC7">
        <w:rPr>
          <w:rFonts w:ascii="Times New Roman" w:hAnsi="Times New Roman" w:cs="Times New Roman"/>
          <w:b/>
          <w:sz w:val="20"/>
          <w:szCs w:val="20"/>
        </w:rPr>
        <w:t>сустава</w:t>
      </w:r>
      <w:r w:rsidRPr="00B905F2">
        <w:rPr>
          <w:rFonts w:ascii="Times New Roman" w:hAnsi="Times New Roman" w:cs="Times New Roman"/>
          <w:sz w:val="20"/>
          <w:szCs w:val="20"/>
        </w:rPr>
        <w:t xml:space="preserve"> может быть</w:t>
      </w:r>
      <w:proofErr w:type="gramEnd"/>
      <w:r w:rsidRPr="00B905F2">
        <w:rPr>
          <w:rFonts w:ascii="Times New Roman" w:hAnsi="Times New Roman" w:cs="Times New Roman"/>
          <w:sz w:val="20"/>
          <w:szCs w:val="20"/>
        </w:rPr>
        <w:t xml:space="preserve"> не диагностировано на начальных этапах лечения, что приведет к изменению рекомендованного плана лечения, т.к. фоновые и усилившиеся в результате ортодонтического лечения изменения </w:t>
      </w:r>
      <w:proofErr w:type="spellStart"/>
      <w:r w:rsidRPr="00B905F2">
        <w:rPr>
          <w:rFonts w:ascii="Times New Roman" w:hAnsi="Times New Roman" w:cs="Times New Roman"/>
          <w:sz w:val="20"/>
          <w:szCs w:val="20"/>
        </w:rPr>
        <w:t>тканеи</w:t>
      </w:r>
      <w:proofErr w:type="spellEnd"/>
      <w:r w:rsidRPr="00B905F2">
        <w:rPr>
          <w:rFonts w:ascii="Times New Roman" w:hAnsi="Times New Roman" w:cs="Times New Roman"/>
          <w:sz w:val="20"/>
          <w:szCs w:val="20"/>
        </w:rPr>
        <w:t xml:space="preserve">̆ сустава необратимы, а патология височно-нижнечелюстного сустава может носить </w:t>
      </w:r>
      <w:proofErr w:type="spellStart"/>
      <w:r w:rsidRPr="00B905F2">
        <w:rPr>
          <w:rFonts w:ascii="Times New Roman" w:hAnsi="Times New Roman" w:cs="Times New Roman"/>
          <w:sz w:val="20"/>
          <w:szCs w:val="20"/>
        </w:rPr>
        <w:t>самостоятельныи</w:t>
      </w:r>
      <w:proofErr w:type="spellEnd"/>
      <w:r w:rsidRPr="00B905F2">
        <w:rPr>
          <w:rFonts w:ascii="Times New Roman" w:hAnsi="Times New Roman" w:cs="Times New Roman"/>
          <w:sz w:val="20"/>
          <w:szCs w:val="20"/>
        </w:rPr>
        <w:t xml:space="preserve">̆ характер, не </w:t>
      </w:r>
      <w:proofErr w:type="spellStart"/>
      <w:r w:rsidRPr="00B905F2">
        <w:rPr>
          <w:rFonts w:ascii="Times New Roman" w:hAnsi="Times New Roman" w:cs="Times New Roman"/>
          <w:sz w:val="20"/>
          <w:szCs w:val="20"/>
        </w:rPr>
        <w:t>связанныи</w:t>
      </w:r>
      <w:proofErr w:type="spellEnd"/>
      <w:r w:rsidRPr="00B905F2">
        <w:rPr>
          <w:rFonts w:ascii="Times New Roman" w:hAnsi="Times New Roman" w:cs="Times New Roman"/>
          <w:sz w:val="20"/>
          <w:szCs w:val="20"/>
        </w:rPr>
        <w:t xml:space="preserve">̆ напрямую с </w:t>
      </w:r>
      <w:proofErr w:type="spellStart"/>
      <w:r w:rsidRPr="00B905F2">
        <w:rPr>
          <w:rFonts w:ascii="Times New Roman" w:hAnsi="Times New Roman" w:cs="Times New Roman"/>
          <w:sz w:val="20"/>
          <w:szCs w:val="20"/>
        </w:rPr>
        <w:t>патологиеи</w:t>
      </w:r>
      <w:proofErr w:type="spellEnd"/>
      <w:r w:rsidRPr="00B905F2">
        <w:rPr>
          <w:rFonts w:ascii="Times New Roman" w:hAnsi="Times New Roman" w:cs="Times New Roman"/>
          <w:sz w:val="20"/>
          <w:szCs w:val="20"/>
        </w:rPr>
        <w:t>̆ зубных рядов.</w:t>
      </w:r>
    </w:p>
    <w:p w:rsidR="00B905F2" w:rsidRPr="00903899" w:rsidRDefault="00B905F2" w:rsidP="00D94EFC">
      <w:pPr>
        <w:spacing w:after="0" w:line="240" w:lineRule="auto"/>
        <w:ind w:right="-1" w:firstLine="708"/>
        <w:jc w:val="both"/>
        <w:rPr>
          <w:rFonts w:ascii="Times New Roman" w:hAnsi="Times New Roman" w:cs="Times New Roman"/>
          <w:b/>
          <w:sz w:val="20"/>
          <w:szCs w:val="20"/>
        </w:rPr>
      </w:pPr>
      <w:r w:rsidRPr="00B905F2">
        <w:rPr>
          <w:rFonts w:ascii="Times New Roman" w:hAnsi="Times New Roman" w:cs="Times New Roman"/>
          <w:sz w:val="20"/>
          <w:szCs w:val="20"/>
        </w:rPr>
        <w:t xml:space="preserve">Я соглашаюсь </w:t>
      </w:r>
      <w:r w:rsidRPr="00903899">
        <w:rPr>
          <w:rFonts w:ascii="Times New Roman" w:hAnsi="Times New Roman" w:cs="Times New Roman"/>
          <w:b/>
          <w:sz w:val="20"/>
          <w:szCs w:val="20"/>
        </w:rPr>
        <w:t>с вероятностью возникновения на разных этапах ортодонтического лечения следующих явлений:</w:t>
      </w:r>
    </w:p>
    <w:p w:rsidR="00B905F2" w:rsidRP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в периоде адаптации к </w:t>
      </w:r>
      <w:proofErr w:type="spellStart"/>
      <w:r w:rsidRPr="00B905F2">
        <w:rPr>
          <w:rFonts w:ascii="Times New Roman" w:hAnsi="Times New Roman" w:cs="Times New Roman"/>
          <w:sz w:val="20"/>
          <w:szCs w:val="20"/>
        </w:rPr>
        <w:t>ортодонтическои</w:t>
      </w:r>
      <w:proofErr w:type="spellEnd"/>
      <w:r w:rsidRPr="00B905F2">
        <w:rPr>
          <w:rFonts w:ascii="Times New Roman" w:hAnsi="Times New Roman" w:cs="Times New Roman"/>
          <w:sz w:val="20"/>
          <w:szCs w:val="20"/>
        </w:rPr>
        <w:t xml:space="preserve">̆ аппаратуре - болевые ощущения, самопроизвольные боли, гиперестезия зубов, </w:t>
      </w:r>
      <w:proofErr w:type="spellStart"/>
      <w:r w:rsidRPr="00B905F2">
        <w:rPr>
          <w:rFonts w:ascii="Times New Roman" w:hAnsi="Times New Roman" w:cs="Times New Roman"/>
          <w:sz w:val="20"/>
          <w:szCs w:val="20"/>
        </w:rPr>
        <w:t>отёк</w:t>
      </w:r>
      <w:proofErr w:type="spellEnd"/>
      <w:r w:rsidRPr="00B905F2">
        <w:rPr>
          <w:rFonts w:ascii="Times New Roman" w:hAnsi="Times New Roman" w:cs="Times New Roman"/>
          <w:sz w:val="20"/>
          <w:szCs w:val="20"/>
        </w:rPr>
        <w:t xml:space="preserve"> десны и мягких </w:t>
      </w:r>
      <w:proofErr w:type="spellStart"/>
      <w:r w:rsidRPr="00B905F2">
        <w:rPr>
          <w:rFonts w:ascii="Times New Roman" w:hAnsi="Times New Roman" w:cs="Times New Roman"/>
          <w:sz w:val="20"/>
          <w:szCs w:val="20"/>
        </w:rPr>
        <w:t>тканеи</w:t>
      </w:r>
      <w:proofErr w:type="spellEnd"/>
      <w:r w:rsidRPr="00B905F2">
        <w:rPr>
          <w:rFonts w:ascii="Times New Roman" w:hAnsi="Times New Roman" w:cs="Times New Roman"/>
          <w:sz w:val="20"/>
          <w:szCs w:val="20"/>
        </w:rPr>
        <w:t>̆ полости рта;</w:t>
      </w:r>
    </w:p>
    <w:p w:rsidR="00B905F2" w:rsidRP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в случае применения </w:t>
      </w:r>
      <w:proofErr w:type="spellStart"/>
      <w:r w:rsidRPr="00B905F2">
        <w:rPr>
          <w:rFonts w:ascii="Times New Roman" w:hAnsi="Times New Roman" w:cs="Times New Roman"/>
          <w:sz w:val="20"/>
          <w:szCs w:val="20"/>
        </w:rPr>
        <w:t>лингвальных</w:t>
      </w:r>
      <w:proofErr w:type="spellEnd"/>
      <w:r w:rsidRPr="00B905F2">
        <w:rPr>
          <w:rFonts w:ascii="Times New Roman" w:hAnsi="Times New Roman" w:cs="Times New Roman"/>
          <w:sz w:val="20"/>
          <w:szCs w:val="20"/>
        </w:rPr>
        <w:t xml:space="preserve"> брекетов возможны проблемы с </w:t>
      </w:r>
      <w:proofErr w:type="spellStart"/>
      <w:r w:rsidRPr="00B905F2">
        <w:rPr>
          <w:rFonts w:ascii="Times New Roman" w:hAnsi="Times New Roman" w:cs="Times New Roman"/>
          <w:sz w:val="20"/>
          <w:szCs w:val="20"/>
        </w:rPr>
        <w:t>дикциеи</w:t>
      </w:r>
      <w:proofErr w:type="spellEnd"/>
      <w:r w:rsidRPr="00B905F2">
        <w:rPr>
          <w:rFonts w:ascii="Times New Roman" w:hAnsi="Times New Roman" w:cs="Times New Roman"/>
          <w:sz w:val="20"/>
          <w:szCs w:val="20"/>
        </w:rPr>
        <w:t>̆ и дискомфортом в области языка, отсутствием контакта отдельных групп зубов;</w:t>
      </w:r>
    </w:p>
    <w:p w:rsidR="00B905F2" w:rsidRP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при несоблюдении правил бережного отношения к аппаратуре - поломки брекетов, дуг, травмы </w:t>
      </w:r>
      <w:proofErr w:type="spellStart"/>
      <w:r w:rsidRPr="00B905F2">
        <w:rPr>
          <w:rFonts w:ascii="Times New Roman" w:hAnsi="Times New Roman" w:cs="Times New Roman"/>
          <w:sz w:val="20"/>
          <w:szCs w:val="20"/>
        </w:rPr>
        <w:t>слизистои</w:t>
      </w:r>
      <w:proofErr w:type="spellEnd"/>
      <w:r w:rsidRPr="00B905F2">
        <w:rPr>
          <w:rFonts w:ascii="Times New Roman" w:hAnsi="Times New Roman" w:cs="Times New Roman"/>
          <w:sz w:val="20"/>
          <w:szCs w:val="20"/>
        </w:rPr>
        <w:t>̆ полости рта, зубов;</w:t>
      </w:r>
    </w:p>
    <w:p w:rsidR="00B905F2" w:rsidRP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осложнения, связанные с </w:t>
      </w:r>
      <w:proofErr w:type="spellStart"/>
      <w:r w:rsidRPr="00B905F2">
        <w:rPr>
          <w:rFonts w:ascii="Times New Roman" w:hAnsi="Times New Roman" w:cs="Times New Roman"/>
          <w:sz w:val="20"/>
          <w:szCs w:val="20"/>
        </w:rPr>
        <w:t>биомеханикои</w:t>
      </w:r>
      <w:proofErr w:type="spellEnd"/>
      <w:r w:rsidRPr="00B905F2">
        <w:rPr>
          <w:rFonts w:ascii="Times New Roman" w:hAnsi="Times New Roman" w:cs="Times New Roman"/>
          <w:sz w:val="20"/>
          <w:szCs w:val="20"/>
        </w:rPr>
        <w:t xml:space="preserve">̆ перемещения зубов: резорбция </w:t>
      </w:r>
      <w:proofErr w:type="spellStart"/>
      <w:r w:rsidRPr="00B905F2">
        <w:rPr>
          <w:rFonts w:ascii="Times New Roman" w:hAnsi="Times New Roman" w:cs="Times New Roman"/>
          <w:sz w:val="20"/>
          <w:szCs w:val="20"/>
        </w:rPr>
        <w:t>тканеи</w:t>
      </w:r>
      <w:proofErr w:type="spellEnd"/>
      <w:r w:rsidRPr="00B905F2">
        <w:rPr>
          <w:rFonts w:ascii="Times New Roman" w:hAnsi="Times New Roman" w:cs="Times New Roman"/>
          <w:sz w:val="20"/>
          <w:szCs w:val="20"/>
        </w:rPr>
        <w:t xml:space="preserve">̆ пародонта, резорбция </w:t>
      </w:r>
      <w:proofErr w:type="spellStart"/>
      <w:r w:rsidRPr="00B905F2">
        <w:rPr>
          <w:rFonts w:ascii="Times New Roman" w:hAnsi="Times New Roman" w:cs="Times New Roman"/>
          <w:sz w:val="20"/>
          <w:szCs w:val="20"/>
        </w:rPr>
        <w:t>корнеи</w:t>
      </w:r>
      <w:proofErr w:type="spellEnd"/>
      <w:r w:rsidRPr="00B905F2">
        <w:rPr>
          <w:rFonts w:ascii="Times New Roman" w:hAnsi="Times New Roman" w:cs="Times New Roman"/>
          <w:sz w:val="20"/>
          <w:szCs w:val="20"/>
        </w:rPr>
        <w:t>̆ зубов;</w:t>
      </w:r>
    </w:p>
    <w:p w:rsidR="00B905F2" w:rsidRP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при несоблюдении правил гигиенического ухода за полостью рта - воспалительные заболевания пародонта, поражение </w:t>
      </w:r>
      <w:proofErr w:type="spellStart"/>
      <w:r w:rsidRPr="00B905F2">
        <w:rPr>
          <w:rFonts w:ascii="Times New Roman" w:hAnsi="Times New Roman" w:cs="Times New Roman"/>
          <w:sz w:val="20"/>
          <w:szCs w:val="20"/>
        </w:rPr>
        <w:t>твёрдых</w:t>
      </w:r>
      <w:proofErr w:type="spellEnd"/>
      <w:r w:rsidRPr="00B905F2">
        <w:rPr>
          <w:rFonts w:ascii="Times New Roman" w:hAnsi="Times New Roman" w:cs="Times New Roman"/>
          <w:sz w:val="20"/>
          <w:szCs w:val="20"/>
        </w:rPr>
        <w:t xml:space="preserve"> </w:t>
      </w:r>
      <w:proofErr w:type="spellStart"/>
      <w:r w:rsidRPr="00B905F2">
        <w:rPr>
          <w:rFonts w:ascii="Times New Roman" w:hAnsi="Times New Roman" w:cs="Times New Roman"/>
          <w:sz w:val="20"/>
          <w:szCs w:val="20"/>
        </w:rPr>
        <w:t>тканеи</w:t>
      </w:r>
      <w:proofErr w:type="spellEnd"/>
      <w:r w:rsidRPr="00B905F2">
        <w:rPr>
          <w:rFonts w:ascii="Times New Roman" w:hAnsi="Times New Roman" w:cs="Times New Roman"/>
          <w:sz w:val="20"/>
          <w:szCs w:val="20"/>
        </w:rPr>
        <w:t xml:space="preserve">̆ зубов в виде меловых пятен в </w:t>
      </w:r>
      <w:proofErr w:type="spellStart"/>
      <w:r w:rsidRPr="00B905F2">
        <w:rPr>
          <w:rFonts w:ascii="Times New Roman" w:hAnsi="Times New Roman" w:cs="Times New Roman"/>
          <w:sz w:val="20"/>
          <w:szCs w:val="20"/>
        </w:rPr>
        <w:t>пришеечнои</w:t>
      </w:r>
      <w:proofErr w:type="spellEnd"/>
      <w:r w:rsidRPr="00B905F2">
        <w:rPr>
          <w:rFonts w:ascii="Times New Roman" w:hAnsi="Times New Roman" w:cs="Times New Roman"/>
          <w:sz w:val="20"/>
          <w:szCs w:val="20"/>
        </w:rPr>
        <w:t>̆ области зубов и вокруг брекетов;</w:t>
      </w:r>
    </w:p>
    <w:p w:rsidR="00B905F2" w:rsidRDefault="00B905F2" w:rsidP="00B905F2">
      <w:pPr>
        <w:spacing w:after="0" w:line="240" w:lineRule="auto"/>
        <w:ind w:right="-1"/>
        <w:jc w:val="both"/>
        <w:rPr>
          <w:rFonts w:ascii="Times New Roman" w:hAnsi="Times New Roman" w:cs="Times New Roman"/>
          <w:sz w:val="20"/>
          <w:szCs w:val="20"/>
        </w:rPr>
      </w:pPr>
      <w:r w:rsidRPr="00B905F2">
        <w:rPr>
          <w:rFonts w:ascii="Times New Roman" w:hAnsi="Times New Roman" w:cs="Times New Roman"/>
          <w:sz w:val="20"/>
          <w:szCs w:val="20"/>
        </w:rPr>
        <w:t>○</w:t>
      </w:r>
      <w:r w:rsidRPr="00B905F2">
        <w:rPr>
          <w:rFonts w:ascii="Times New Roman" w:hAnsi="Times New Roman" w:cs="Times New Roman"/>
          <w:sz w:val="20"/>
          <w:szCs w:val="20"/>
        </w:rPr>
        <w:tab/>
        <w:t xml:space="preserve">субъективное </w:t>
      </w:r>
      <w:proofErr w:type="spellStart"/>
      <w:r w:rsidRPr="00B905F2">
        <w:rPr>
          <w:rFonts w:ascii="Times New Roman" w:hAnsi="Times New Roman" w:cs="Times New Roman"/>
          <w:sz w:val="20"/>
          <w:szCs w:val="20"/>
        </w:rPr>
        <w:t>непривыкание</w:t>
      </w:r>
      <w:proofErr w:type="spellEnd"/>
      <w:r w:rsidRPr="00B905F2">
        <w:rPr>
          <w:rFonts w:ascii="Times New Roman" w:hAnsi="Times New Roman" w:cs="Times New Roman"/>
          <w:sz w:val="20"/>
          <w:szCs w:val="20"/>
        </w:rPr>
        <w:t xml:space="preserve"> к ортодонтической системе.</w:t>
      </w:r>
    </w:p>
    <w:p w:rsidR="00A268F3" w:rsidRPr="007855E3" w:rsidRDefault="00A268F3" w:rsidP="007855E3">
      <w:pPr>
        <w:spacing w:after="0" w:line="240" w:lineRule="auto"/>
        <w:ind w:right="-1"/>
        <w:jc w:val="both"/>
        <w:rPr>
          <w:rFonts w:ascii="Times New Roman" w:hAnsi="Times New Roman" w:cs="Times New Roman"/>
          <w:sz w:val="20"/>
          <w:szCs w:val="20"/>
        </w:rPr>
      </w:pPr>
    </w:p>
    <w:p w:rsidR="00903899" w:rsidRPr="007855E3" w:rsidRDefault="00A268F3" w:rsidP="00D94EFC">
      <w:pPr>
        <w:spacing w:after="0" w:line="240" w:lineRule="auto"/>
        <w:ind w:right="-1"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Мне разъяснены возможные </w:t>
      </w:r>
      <w:r w:rsidRPr="007855E3">
        <w:rPr>
          <w:rFonts w:ascii="Times New Roman" w:hAnsi="Times New Roman" w:cs="Times New Roman"/>
          <w:b/>
          <w:sz w:val="20"/>
          <w:szCs w:val="20"/>
        </w:rPr>
        <w:t>негативные последствия в случае полного или частичного отказа от рекомендованного плана лечения,</w:t>
      </w:r>
      <w:r w:rsidRPr="007855E3">
        <w:rPr>
          <w:rFonts w:ascii="Times New Roman" w:hAnsi="Times New Roman" w:cs="Times New Roman"/>
          <w:sz w:val="20"/>
          <w:szCs w:val="20"/>
        </w:rPr>
        <w:t xml:space="preserve"> а именно: </w:t>
      </w:r>
      <w:r w:rsidR="00903899" w:rsidRPr="00903899">
        <w:rPr>
          <w:rFonts w:ascii="Times New Roman" w:hAnsi="Times New Roman" w:cs="Times New Roman"/>
          <w:sz w:val="20"/>
          <w:szCs w:val="20"/>
        </w:rPr>
        <w:t>усугубление зубочелюстной аномалии, патология пародонта, рецессия десневого края в области передних и боковых зубов, развитие заболеваний височно-нижнечелюстных суставов и жевательных мышц, появление головных болей и болей в области шеи.</w:t>
      </w:r>
    </w:p>
    <w:p w:rsidR="00860EAC" w:rsidRPr="00D94EFC" w:rsidRDefault="00860EAC" w:rsidP="00D94EFC">
      <w:pPr>
        <w:spacing w:after="0" w:line="240" w:lineRule="auto"/>
        <w:ind w:right="-1" w:firstLine="708"/>
        <w:jc w:val="both"/>
        <w:rPr>
          <w:rFonts w:ascii="Times New Roman" w:hAnsi="Times New Roman" w:cs="Times New Roman"/>
          <w:sz w:val="20"/>
          <w:szCs w:val="20"/>
        </w:rPr>
      </w:pPr>
      <w:r w:rsidRPr="007855E3">
        <w:rPr>
          <w:rFonts w:ascii="Times New Roman" w:hAnsi="Times New Roman" w:cs="Times New Roman"/>
          <w:sz w:val="20"/>
          <w:szCs w:val="20"/>
        </w:rPr>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860EAC" w:rsidRPr="007855E3" w:rsidRDefault="00860EAC"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b/>
          <w:sz w:val="20"/>
          <w:szCs w:val="20"/>
        </w:rPr>
        <w:t>Возможные альтернативные варианты медицинских вмешательств:</w:t>
      </w:r>
    </w:p>
    <w:p w:rsidR="00903899" w:rsidRPr="007855E3" w:rsidRDefault="00860EAC" w:rsidP="007855E3">
      <w:pPr>
        <w:spacing w:after="0" w:line="240" w:lineRule="auto"/>
        <w:jc w:val="both"/>
        <w:rPr>
          <w:rFonts w:ascii="Times New Roman" w:hAnsi="Times New Roman" w:cs="Times New Roman"/>
          <w:sz w:val="20"/>
          <w:szCs w:val="20"/>
        </w:rPr>
      </w:pPr>
      <w:r w:rsidRPr="007855E3">
        <w:rPr>
          <w:rFonts w:ascii="Times New Roman" w:hAnsi="Times New Roman" w:cs="Times New Roman"/>
          <w:sz w:val="20"/>
          <w:szCs w:val="20"/>
        </w:rPr>
        <w:t>Отказ от лечения</w:t>
      </w:r>
      <w:r w:rsidR="003E6E83" w:rsidRPr="007855E3">
        <w:rPr>
          <w:rFonts w:ascii="Times New Roman" w:hAnsi="Times New Roman" w:cs="Times New Roman"/>
          <w:sz w:val="20"/>
          <w:szCs w:val="20"/>
        </w:rPr>
        <w:t xml:space="preserve">, </w:t>
      </w:r>
      <w:r w:rsidR="00903899" w:rsidRPr="00903899">
        <w:rPr>
          <w:rFonts w:ascii="Times New Roman" w:hAnsi="Times New Roman" w:cs="Times New Roman"/>
          <w:sz w:val="20"/>
          <w:szCs w:val="20"/>
        </w:rPr>
        <w:t xml:space="preserve">удаление зубов, редукция эмали, аппаратурное лечение - постановка брекет системы, ношение съемной аппаратуры, установка </w:t>
      </w:r>
      <w:proofErr w:type="spellStart"/>
      <w:r w:rsidR="00903899" w:rsidRPr="00903899">
        <w:rPr>
          <w:rFonts w:ascii="Times New Roman" w:hAnsi="Times New Roman" w:cs="Times New Roman"/>
          <w:sz w:val="20"/>
          <w:szCs w:val="20"/>
        </w:rPr>
        <w:t>миниимплантатов</w:t>
      </w:r>
      <w:proofErr w:type="spellEnd"/>
      <w:r w:rsidR="00903899" w:rsidRPr="00903899">
        <w:rPr>
          <w:rFonts w:ascii="Times New Roman" w:hAnsi="Times New Roman" w:cs="Times New Roman"/>
          <w:sz w:val="20"/>
          <w:szCs w:val="20"/>
        </w:rPr>
        <w:t xml:space="preserve">, сепарация, </w:t>
      </w:r>
      <w:proofErr w:type="spellStart"/>
      <w:r w:rsidR="00903899" w:rsidRPr="00903899">
        <w:rPr>
          <w:rFonts w:ascii="Times New Roman" w:hAnsi="Times New Roman" w:cs="Times New Roman"/>
          <w:sz w:val="20"/>
          <w:szCs w:val="20"/>
        </w:rPr>
        <w:t>пришлифовка</w:t>
      </w:r>
      <w:proofErr w:type="spellEnd"/>
      <w:r w:rsidR="00903899" w:rsidRPr="00903899">
        <w:rPr>
          <w:rFonts w:ascii="Times New Roman" w:hAnsi="Times New Roman" w:cs="Times New Roman"/>
          <w:sz w:val="20"/>
          <w:szCs w:val="20"/>
        </w:rPr>
        <w:t xml:space="preserve"> зубов, хирургическое лечение</w:t>
      </w:r>
      <w:r w:rsidR="00903899">
        <w:rPr>
          <w:rFonts w:ascii="Times New Roman" w:hAnsi="Times New Roman" w:cs="Times New Roman"/>
          <w:sz w:val="20"/>
          <w:szCs w:val="20"/>
        </w:rPr>
        <w:t>.</w:t>
      </w:r>
    </w:p>
    <w:p w:rsidR="00860EAC" w:rsidRPr="007855E3" w:rsidRDefault="00D94EFC" w:rsidP="00D94EFC">
      <w:pPr>
        <w:spacing w:after="0" w:line="240" w:lineRule="auto"/>
        <w:ind w:firstLine="708"/>
        <w:jc w:val="both"/>
        <w:rPr>
          <w:rFonts w:ascii="Times New Roman" w:hAnsi="Times New Roman" w:cs="Times New Roman"/>
          <w:sz w:val="20"/>
          <w:szCs w:val="20"/>
        </w:rPr>
      </w:pPr>
      <w:r>
        <w:rPr>
          <w:rFonts w:ascii="Times New Roman" w:hAnsi="Times New Roman" w:cs="Times New Roman"/>
          <w:b/>
          <w:sz w:val="20"/>
          <w:szCs w:val="20"/>
        </w:rPr>
        <w:t>5.</w:t>
      </w:r>
      <w:r w:rsidR="00860EAC" w:rsidRPr="007855E3">
        <w:rPr>
          <w:rFonts w:ascii="Times New Roman" w:hAnsi="Times New Roman" w:cs="Times New Roman"/>
          <w:b/>
          <w:sz w:val="20"/>
          <w:szCs w:val="20"/>
        </w:rPr>
        <w:t>Предполагаемые результаты оказания медицинской помощи:</w:t>
      </w:r>
    </w:p>
    <w:p w:rsidR="003E6E83" w:rsidRPr="007855E3" w:rsidRDefault="00903899" w:rsidP="007855E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w:t>
      </w:r>
      <w:r w:rsidRPr="00903899">
        <w:rPr>
          <w:rFonts w:ascii="Times New Roman" w:hAnsi="Times New Roman" w:cs="Times New Roman"/>
          <w:sz w:val="20"/>
          <w:szCs w:val="20"/>
        </w:rPr>
        <w:t xml:space="preserve">справление прикуса, улучшение овала лица, профиля, формы губ. </w:t>
      </w:r>
      <w:r w:rsidR="00A268F3" w:rsidRPr="007855E3">
        <w:rPr>
          <w:rFonts w:ascii="Times New Roman" w:hAnsi="Times New Roman" w:cs="Times New Roman"/>
          <w:sz w:val="20"/>
          <w:szCs w:val="20"/>
        </w:rPr>
        <w:t xml:space="preserve">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7855E3" w:rsidRDefault="00D94EFC" w:rsidP="00D94EFC">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6.</w:t>
      </w:r>
      <w:r w:rsidR="003E6E83" w:rsidRPr="007855E3">
        <w:rPr>
          <w:rFonts w:ascii="Times New Roman" w:hAnsi="Times New Roman" w:cs="Times New Roman"/>
          <w:sz w:val="20"/>
          <w:szCs w:val="20"/>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7855E3" w:rsidRDefault="003E6E83"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7855E3" w:rsidRDefault="003E6E83"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Мне разъяснено, что при выполнении процедуры возможно применение аппликационной, инъекционной или проводниковой </w:t>
      </w:r>
      <w:r w:rsidRPr="007855E3">
        <w:rPr>
          <w:rFonts w:ascii="Times New Roman" w:hAnsi="Times New Roman" w:cs="Times New Roman"/>
          <w:b/>
          <w:sz w:val="20"/>
          <w:szCs w:val="20"/>
        </w:rPr>
        <w:t>анестезии</w:t>
      </w:r>
      <w:r w:rsidRPr="007855E3">
        <w:rPr>
          <w:rFonts w:ascii="Times New Roman" w:hAnsi="Times New Roman" w:cs="Times New Roman"/>
          <w:sz w:val="20"/>
          <w:szCs w:val="20"/>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7855E3">
        <w:rPr>
          <w:rFonts w:ascii="Times New Roman" w:hAnsi="Times New Roman" w:cs="Times New Roman"/>
          <w:sz w:val="20"/>
          <w:szCs w:val="20"/>
        </w:rPr>
        <w:t>постинъекционных</w:t>
      </w:r>
      <w:proofErr w:type="spellEnd"/>
      <w:r w:rsidRPr="007855E3">
        <w:rPr>
          <w:rFonts w:ascii="Times New Roman" w:hAnsi="Times New Roman" w:cs="Times New Roman"/>
          <w:sz w:val="20"/>
          <w:szCs w:val="20"/>
        </w:rPr>
        <w:t xml:space="preserve"> гематом и полностью согласен на её применение.</w:t>
      </w:r>
    </w:p>
    <w:p w:rsidR="00860EAC" w:rsidRPr="007855E3" w:rsidRDefault="003E6E83"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625A52" w:rsidRPr="007855E3" w:rsidRDefault="00860EAC" w:rsidP="00D94EFC">
      <w:pPr>
        <w:spacing w:after="0" w:line="240" w:lineRule="auto"/>
        <w:ind w:firstLine="708"/>
        <w:jc w:val="both"/>
        <w:rPr>
          <w:rFonts w:ascii="Times New Roman" w:hAnsi="Times New Roman" w:cs="Times New Roman"/>
          <w:sz w:val="20"/>
          <w:szCs w:val="20"/>
        </w:rPr>
      </w:pPr>
      <w:r w:rsidRPr="007855E3">
        <w:rPr>
          <w:rFonts w:ascii="Times New Roman" w:hAnsi="Times New Roman" w:cs="Times New Roman"/>
          <w:sz w:val="20"/>
          <w:szCs w:val="20"/>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7855E3">
        <w:rPr>
          <w:rFonts w:ascii="Times New Roman" w:hAnsi="Times New Roman" w:cs="Times New Roman"/>
          <w:b/>
          <w:sz w:val="20"/>
          <w:szCs w:val="20"/>
        </w:rPr>
        <w:t>и я обязуюсь выполнять рекомендации лечащего врача в полном объеме,</w:t>
      </w:r>
      <w:r w:rsidRPr="007855E3">
        <w:rPr>
          <w:rFonts w:ascii="Times New Roman" w:hAnsi="Times New Roman" w:cs="Times New Roman"/>
          <w:sz w:val="20"/>
          <w:szCs w:val="20"/>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46456" w:rsidRDefault="00A811EC" w:rsidP="00D94EFC">
      <w:pPr>
        <w:spacing w:after="0" w:line="240" w:lineRule="auto"/>
        <w:ind w:firstLine="708"/>
        <w:jc w:val="both"/>
        <w:rPr>
          <w:rFonts w:ascii="Times New Roman" w:hAnsi="Times New Roman" w:cs="Times New Roman"/>
          <w:b/>
          <w:sz w:val="20"/>
          <w:szCs w:val="20"/>
        </w:rPr>
      </w:pPr>
      <w:r>
        <w:rPr>
          <w:rFonts w:ascii="Times New Roman" w:hAnsi="Times New Roman" w:cs="Times New Roman"/>
          <w:b/>
          <w:sz w:val="20"/>
          <w:szCs w:val="20"/>
        </w:rPr>
        <w:t>В период</w:t>
      </w:r>
      <w:r w:rsidR="00846456" w:rsidRPr="007855E3">
        <w:rPr>
          <w:rFonts w:ascii="Times New Roman" w:hAnsi="Times New Roman" w:cs="Times New Roman"/>
          <w:b/>
          <w:sz w:val="20"/>
          <w:szCs w:val="20"/>
        </w:rPr>
        <w:t xml:space="preserve"> </w:t>
      </w:r>
      <w:r w:rsidR="004F275F">
        <w:rPr>
          <w:rFonts w:ascii="Times New Roman" w:hAnsi="Times New Roman" w:cs="Times New Roman"/>
          <w:b/>
          <w:sz w:val="20"/>
          <w:szCs w:val="20"/>
        </w:rPr>
        <w:t xml:space="preserve">ортодонтического </w:t>
      </w:r>
      <w:r w:rsidR="006578A1">
        <w:rPr>
          <w:rFonts w:ascii="Times New Roman" w:hAnsi="Times New Roman" w:cs="Times New Roman"/>
          <w:b/>
          <w:sz w:val="20"/>
          <w:szCs w:val="20"/>
        </w:rPr>
        <w:t>лечения</w:t>
      </w:r>
      <w:r>
        <w:rPr>
          <w:rFonts w:ascii="Times New Roman" w:hAnsi="Times New Roman" w:cs="Times New Roman"/>
          <w:b/>
          <w:sz w:val="20"/>
          <w:szCs w:val="20"/>
        </w:rPr>
        <w:t xml:space="preserve"> и после его завершения </w:t>
      </w:r>
      <w:r w:rsidR="00846456" w:rsidRPr="007855E3">
        <w:rPr>
          <w:rFonts w:ascii="Times New Roman" w:hAnsi="Times New Roman" w:cs="Times New Roman"/>
          <w:b/>
          <w:sz w:val="20"/>
          <w:szCs w:val="20"/>
        </w:rPr>
        <w:t>необходимо соблюдать следующие рекомендации:</w:t>
      </w:r>
    </w:p>
    <w:p w:rsidR="004F275F" w:rsidRDefault="004F275F" w:rsidP="007855E3">
      <w:pPr>
        <w:spacing w:after="0" w:line="240" w:lineRule="auto"/>
        <w:jc w:val="both"/>
        <w:rPr>
          <w:rFonts w:ascii="Times New Roman" w:hAnsi="Times New Roman" w:cs="Times New Roman"/>
          <w:b/>
          <w:sz w:val="20"/>
          <w:szCs w:val="20"/>
        </w:rPr>
      </w:pPr>
    </w:p>
    <w:p w:rsidR="004F275F" w:rsidRPr="004F275F" w:rsidRDefault="004F275F" w:rsidP="004F275F">
      <w:pPr>
        <w:spacing w:after="0" w:line="240" w:lineRule="auto"/>
        <w:jc w:val="both"/>
        <w:rPr>
          <w:rFonts w:ascii="Times New Roman" w:hAnsi="Times New Roman" w:cs="Times New Roman"/>
          <w:sz w:val="20"/>
          <w:szCs w:val="20"/>
        </w:rPr>
      </w:pPr>
      <w:r w:rsidRPr="004F275F">
        <w:rPr>
          <w:rFonts w:ascii="Times New Roman" w:hAnsi="Times New Roman" w:cs="Times New Roman"/>
          <w:sz w:val="20"/>
          <w:szCs w:val="20"/>
        </w:rPr>
        <w:lastRenderedPageBreak/>
        <w:t xml:space="preserve">Во время лечения я обязуюсь строго выполнять все рекомендации врача-ортодонта, соблюдать гигиену и режим в соответствии с </w:t>
      </w:r>
      <w:r w:rsidR="00392C9C">
        <w:rPr>
          <w:rFonts w:ascii="Times New Roman" w:hAnsi="Times New Roman" w:cs="Times New Roman"/>
          <w:sz w:val="20"/>
          <w:szCs w:val="20"/>
        </w:rPr>
        <w:t>рекомендациями врача</w:t>
      </w:r>
      <w:r w:rsidRPr="004F275F">
        <w:rPr>
          <w:rFonts w:ascii="Times New Roman" w:hAnsi="Times New Roman" w:cs="Times New Roman"/>
          <w:sz w:val="20"/>
          <w:szCs w:val="20"/>
        </w:rPr>
        <w:t>,  придерживаться особых правил питания, исключающих возможность механического и термического повреждения аппаратуры, а также:</w:t>
      </w:r>
    </w:p>
    <w:p w:rsidR="000E44A8" w:rsidRDefault="004F275F" w:rsidP="000E44A8">
      <w:pPr>
        <w:pStyle w:val="a3"/>
        <w:numPr>
          <w:ilvl w:val="0"/>
          <w:numId w:val="10"/>
        </w:numPr>
        <w:spacing w:after="0" w:line="240" w:lineRule="auto"/>
        <w:ind w:left="284"/>
        <w:jc w:val="both"/>
        <w:rPr>
          <w:rFonts w:ascii="Times New Roman" w:hAnsi="Times New Roman" w:cs="Times New Roman"/>
          <w:sz w:val="20"/>
          <w:szCs w:val="20"/>
        </w:rPr>
      </w:pPr>
      <w:r w:rsidRPr="000E44A8">
        <w:rPr>
          <w:rFonts w:ascii="Times New Roman" w:hAnsi="Times New Roman" w:cs="Times New Roman"/>
          <w:sz w:val="20"/>
          <w:szCs w:val="20"/>
        </w:rPr>
        <w:t>получить обязательную консультацию врача-пародонтолога перед наклейкой брекет-системы, при необходимости – на этапе ортодонтического лечения, а также после снятия брекет-системы,</w:t>
      </w:r>
    </w:p>
    <w:p w:rsidR="004F275F" w:rsidRPr="000E44A8" w:rsidRDefault="004F275F" w:rsidP="000E44A8">
      <w:pPr>
        <w:pStyle w:val="a3"/>
        <w:numPr>
          <w:ilvl w:val="0"/>
          <w:numId w:val="10"/>
        </w:numPr>
        <w:spacing w:after="0" w:line="240" w:lineRule="auto"/>
        <w:ind w:left="284"/>
        <w:jc w:val="both"/>
        <w:rPr>
          <w:rFonts w:ascii="Times New Roman" w:hAnsi="Times New Roman" w:cs="Times New Roman"/>
          <w:sz w:val="20"/>
          <w:szCs w:val="20"/>
        </w:rPr>
      </w:pPr>
      <w:r w:rsidRPr="000E44A8">
        <w:rPr>
          <w:rFonts w:ascii="Times New Roman" w:hAnsi="Times New Roman" w:cs="Times New Roman"/>
          <w:sz w:val="20"/>
          <w:szCs w:val="20"/>
        </w:rPr>
        <w:t>регулярно, не реже 1 раза в 3 месяца (если врачом не определены другие сроки), посещать гигиениста стоматологического для проведения процедуры профессиональной гигиены полости рта</w:t>
      </w:r>
      <w:r w:rsidR="000E44A8" w:rsidRPr="000E44A8">
        <w:rPr>
          <w:rFonts w:ascii="Times New Roman" w:hAnsi="Times New Roman" w:cs="Times New Roman"/>
          <w:sz w:val="20"/>
          <w:szCs w:val="20"/>
        </w:rPr>
        <w:t>;</w:t>
      </w:r>
    </w:p>
    <w:p w:rsidR="004F275F" w:rsidRPr="000E44A8" w:rsidRDefault="004F275F" w:rsidP="000E44A8">
      <w:pPr>
        <w:pStyle w:val="a3"/>
        <w:numPr>
          <w:ilvl w:val="0"/>
          <w:numId w:val="10"/>
        </w:numPr>
        <w:spacing w:after="0" w:line="240" w:lineRule="auto"/>
        <w:ind w:left="284"/>
        <w:jc w:val="both"/>
        <w:rPr>
          <w:rFonts w:ascii="Times New Roman" w:hAnsi="Times New Roman" w:cs="Times New Roman"/>
          <w:sz w:val="20"/>
          <w:szCs w:val="20"/>
        </w:rPr>
      </w:pPr>
      <w:r w:rsidRPr="000E44A8">
        <w:rPr>
          <w:rFonts w:ascii="Times New Roman" w:hAnsi="Times New Roman" w:cs="Times New Roman"/>
          <w:sz w:val="20"/>
          <w:szCs w:val="20"/>
        </w:rPr>
        <w:t>не реже 1 раза в 6 месяцев, посещать врача-стоматолога-терапевта для прохождения регулярных осмотров, в целях возможности оперативного реагирования на решение стоматологической проблемы, в случае её возникновения</w:t>
      </w:r>
      <w:r w:rsidR="000E44A8" w:rsidRPr="000E44A8">
        <w:rPr>
          <w:rFonts w:ascii="Times New Roman" w:hAnsi="Times New Roman" w:cs="Times New Roman"/>
          <w:sz w:val="20"/>
          <w:szCs w:val="20"/>
        </w:rPr>
        <w:t>;</w:t>
      </w:r>
    </w:p>
    <w:p w:rsidR="000E44A8" w:rsidRPr="000E44A8" w:rsidRDefault="000E44A8" w:rsidP="000E44A8">
      <w:pPr>
        <w:pStyle w:val="a3"/>
        <w:numPr>
          <w:ilvl w:val="0"/>
          <w:numId w:val="10"/>
        </w:numPr>
        <w:spacing w:after="0" w:line="240" w:lineRule="auto"/>
        <w:ind w:left="284"/>
        <w:jc w:val="both"/>
        <w:rPr>
          <w:rFonts w:ascii="Times New Roman" w:hAnsi="Times New Roman" w:cs="Times New Roman"/>
          <w:sz w:val="20"/>
          <w:szCs w:val="20"/>
        </w:rPr>
      </w:pPr>
      <w:r w:rsidRPr="000E44A8">
        <w:rPr>
          <w:rFonts w:ascii="Times New Roman" w:hAnsi="Times New Roman" w:cs="Times New Roman"/>
          <w:sz w:val="20"/>
          <w:szCs w:val="20"/>
        </w:rPr>
        <w:t xml:space="preserve">Ношение </w:t>
      </w:r>
      <w:proofErr w:type="spellStart"/>
      <w:r w:rsidRPr="000E44A8">
        <w:rPr>
          <w:rFonts w:ascii="Times New Roman" w:hAnsi="Times New Roman" w:cs="Times New Roman"/>
          <w:sz w:val="20"/>
          <w:szCs w:val="20"/>
        </w:rPr>
        <w:t>ретейнеров</w:t>
      </w:r>
      <w:proofErr w:type="spellEnd"/>
      <w:r w:rsidRPr="000E44A8">
        <w:rPr>
          <w:rFonts w:ascii="Times New Roman" w:hAnsi="Times New Roman" w:cs="Times New Roman"/>
          <w:sz w:val="20"/>
          <w:szCs w:val="20"/>
        </w:rPr>
        <w:t xml:space="preserve">. После снятия брекетов или </w:t>
      </w:r>
      <w:proofErr w:type="spellStart"/>
      <w:r w:rsidRPr="000E44A8">
        <w:rPr>
          <w:rFonts w:ascii="Times New Roman" w:hAnsi="Times New Roman" w:cs="Times New Roman"/>
          <w:sz w:val="20"/>
          <w:szCs w:val="20"/>
        </w:rPr>
        <w:t>элайнеров</w:t>
      </w:r>
      <w:proofErr w:type="spellEnd"/>
      <w:r w:rsidRPr="000E44A8">
        <w:rPr>
          <w:rFonts w:ascii="Times New Roman" w:hAnsi="Times New Roman" w:cs="Times New Roman"/>
          <w:sz w:val="20"/>
          <w:szCs w:val="20"/>
        </w:rPr>
        <w:t xml:space="preserve"> зубы могут стремиться вернуться в исходное положение. Чтобы этого избежать, необходимо носить </w:t>
      </w:r>
      <w:proofErr w:type="spellStart"/>
      <w:r w:rsidRPr="000E44A8">
        <w:rPr>
          <w:rFonts w:ascii="Times New Roman" w:hAnsi="Times New Roman" w:cs="Times New Roman"/>
          <w:sz w:val="20"/>
          <w:szCs w:val="20"/>
        </w:rPr>
        <w:t>ретейнеры</w:t>
      </w:r>
      <w:proofErr w:type="spellEnd"/>
      <w:r w:rsidRPr="000E44A8">
        <w:rPr>
          <w:rFonts w:ascii="Times New Roman" w:hAnsi="Times New Roman" w:cs="Times New Roman"/>
          <w:sz w:val="20"/>
          <w:szCs w:val="20"/>
        </w:rPr>
        <w:t xml:space="preserve"> (несъёмные или съёмные) строго по назначению врача.</w:t>
      </w:r>
    </w:p>
    <w:p w:rsidR="000E44A8" w:rsidRPr="000E44A8" w:rsidRDefault="000E44A8" w:rsidP="000E44A8">
      <w:pPr>
        <w:pStyle w:val="a3"/>
        <w:numPr>
          <w:ilvl w:val="0"/>
          <w:numId w:val="10"/>
        </w:numPr>
        <w:spacing w:after="0" w:line="240" w:lineRule="auto"/>
        <w:ind w:left="284"/>
        <w:jc w:val="both"/>
        <w:rPr>
          <w:rFonts w:ascii="Times New Roman" w:hAnsi="Times New Roman" w:cs="Times New Roman"/>
          <w:sz w:val="20"/>
          <w:szCs w:val="20"/>
        </w:rPr>
      </w:pPr>
      <w:r w:rsidRPr="000E44A8">
        <w:rPr>
          <w:rFonts w:ascii="Times New Roman" w:hAnsi="Times New Roman" w:cs="Times New Roman"/>
          <w:sz w:val="20"/>
          <w:szCs w:val="20"/>
        </w:rPr>
        <w:t>Питание. В первые недели следует избегать слишком твёрдой, липкой или кислой пищи. Для укрепления зубов рекомендуется употреблять больше продуктов, богатых кальцием и витамином D.</w:t>
      </w:r>
    </w:p>
    <w:p w:rsidR="00860EAC" w:rsidRPr="00D94EFC" w:rsidRDefault="00860EAC" w:rsidP="007855E3">
      <w:pPr>
        <w:spacing w:after="0" w:line="240" w:lineRule="auto"/>
        <w:jc w:val="both"/>
        <w:rPr>
          <w:rFonts w:ascii="Times New Roman" w:hAnsi="Times New Roman" w:cs="Times New Roman"/>
          <w:sz w:val="18"/>
          <w:szCs w:val="18"/>
        </w:rPr>
      </w:pPr>
    </w:p>
    <w:p w:rsidR="00D94EFC" w:rsidRPr="00D94EFC" w:rsidRDefault="00D94EFC" w:rsidP="00D94EFC">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D94EFC" w:rsidRPr="00D94EFC" w:rsidRDefault="00D94EFC" w:rsidP="00D94EFC">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D94EFC" w:rsidRPr="00D94EFC" w:rsidRDefault="00D94EFC" w:rsidP="00D94EFC">
      <w:pPr>
        <w:spacing w:after="0"/>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D94EFC">
        <w:rPr>
          <w:rFonts w:ascii="Times New Roman" w:eastAsia="Calibri" w:hAnsi="Times New Roman" w:cs="Times New Roman"/>
          <w:sz w:val="20"/>
          <w:szCs w:val="20"/>
        </w:rPr>
        <w:tab/>
      </w:r>
    </w:p>
    <w:p w:rsidR="00D94EFC" w:rsidRPr="00D94EFC" w:rsidRDefault="00D94EFC" w:rsidP="00D94EFC">
      <w:pPr>
        <w:spacing w:after="0"/>
        <w:ind w:firstLine="426"/>
        <w:jc w:val="both"/>
        <w:rPr>
          <w:rFonts w:ascii="Times New Roman" w:hAnsi="Times New Roman" w:cs="Times New Roman"/>
          <w:sz w:val="20"/>
          <w:szCs w:val="20"/>
        </w:rPr>
      </w:pPr>
      <w:r w:rsidRPr="00D94EFC">
        <w:rPr>
          <w:rFonts w:ascii="Times New Roman" w:hAnsi="Times New Roman" w:cs="Times New Roman"/>
          <w:sz w:val="20"/>
          <w:szCs w:val="20"/>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D94EFC" w:rsidRPr="00D94EFC" w:rsidRDefault="00D94EFC" w:rsidP="00D94EFC">
      <w:pPr>
        <w:spacing w:after="0"/>
        <w:ind w:firstLine="426"/>
        <w:jc w:val="both"/>
        <w:rPr>
          <w:rFonts w:ascii="Times New Roman" w:hAnsi="Times New Roman" w:cs="Times New Roman"/>
          <w:sz w:val="20"/>
          <w:szCs w:val="20"/>
        </w:rPr>
      </w:pPr>
      <w:r w:rsidRPr="00D94EFC">
        <w:rPr>
          <w:rFonts w:ascii="Times New Roman" w:hAnsi="Times New Roman" w:cs="Times New Roman"/>
          <w:sz w:val="20"/>
          <w:szCs w:val="20"/>
        </w:rPr>
        <w:t>Я подтверждаю, что данный документ был мной прочитан и мне разъяснен и его содержание мне понятно.</w:t>
      </w:r>
    </w:p>
    <w:p w:rsidR="00D94EFC" w:rsidRPr="00D94EFC" w:rsidRDefault="00D94EFC" w:rsidP="00D94EFC">
      <w:pPr>
        <w:spacing w:after="0"/>
        <w:ind w:firstLine="284"/>
        <w:jc w:val="both"/>
        <w:rPr>
          <w:rFonts w:ascii="Times New Roman" w:eastAsia="Calibri" w:hAnsi="Times New Roman" w:cs="Times New Roman"/>
          <w:sz w:val="20"/>
          <w:szCs w:val="20"/>
        </w:rPr>
      </w:pPr>
      <w:r w:rsidRPr="00D94EFC">
        <w:rPr>
          <w:rFonts w:ascii="Times New Roman" w:hAnsi="Times New Roman" w:cs="Times New Roman"/>
          <w:sz w:val="20"/>
          <w:szCs w:val="20"/>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D94EFC" w:rsidRPr="00D94EFC" w:rsidRDefault="00D94EFC" w:rsidP="00D94EFC">
      <w:pPr>
        <w:spacing w:after="0"/>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D94EFC" w:rsidRPr="00D94EFC" w:rsidRDefault="00D94EFC" w:rsidP="00D94EFC">
      <w:pPr>
        <w:ind w:firstLine="284"/>
        <w:jc w:val="both"/>
        <w:rPr>
          <w:rFonts w:ascii="Times New Roman" w:eastAsia="Calibri" w:hAnsi="Times New Roman" w:cs="Times New Roman"/>
          <w:sz w:val="20"/>
          <w:szCs w:val="20"/>
        </w:rPr>
      </w:pPr>
      <w:r w:rsidRPr="00D94EFC">
        <w:rPr>
          <w:rFonts w:ascii="Times New Roman" w:eastAsia="Calibri" w:hAnsi="Times New Roman" w:cs="Times New Roman"/>
          <w:sz w:val="20"/>
          <w:szCs w:val="20"/>
        </w:rPr>
        <w:t>Я внимательно ознакомился (</w:t>
      </w:r>
      <w:proofErr w:type="spellStart"/>
      <w:r w:rsidRPr="00D94EFC">
        <w:rPr>
          <w:rFonts w:ascii="Times New Roman" w:eastAsia="Calibri" w:hAnsi="Times New Roman" w:cs="Times New Roman"/>
          <w:sz w:val="20"/>
          <w:szCs w:val="20"/>
        </w:rPr>
        <w:t>лась</w:t>
      </w:r>
      <w:proofErr w:type="spellEnd"/>
      <w:r w:rsidRPr="00D94EFC">
        <w:rPr>
          <w:rFonts w:ascii="Times New Roman" w:eastAsia="Calibri" w:hAnsi="Times New Roman" w:cs="Times New Roman"/>
          <w:sz w:val="20"/>
          <w:szCs w:val="20"/>
        </w:rPr>
        <w:t>) и понимаю назначение данного документа.</w:t>
      </w:r>
      <w:r w:rsidRPr="00D94EFC">
        <w:rPr>
          <w:rFonts w:ascii="Times New Roman" w:hAnsi="Times New Roman" w:cs="Times New Roman"/>
          <w:b/>
          <w:sz w:val="20"/>
          <w:szCs w:val="20"/>
        </w:rPr>
        <w:t xml:space="preserve"> Я принимаю решение приступить к вмешательству на вышеизложенных условиях.</w:t>
      </w:r>
    </w:p>
    <w:p w:rsidR="00D94EFC" w:rsidRPr="00062DE2" w:rsidRDefault="00D94EFC" w:rsidP="00D94EFC">
      <w:pPr>
        <w:ind w:firstLine="426"/>
        <w:jc w:val="both"/>
        <w:rPr>
          <w:rFonts w:ascii="Times New Roman" w:eastAsia="Calibri" w:hAnsi="Times New Roman" w:cs="Times New Roman"/>
          <w:sz w:val="20"/>
          <w:szCs w:val="20"/>
        </w:rPr>
      </w:pPr>
    </w:p>
    <w:p w:rsidR="00D94EFC" w:rsidRPr="00BF67EF" w:rsidRDefault="00D94EFC" w:rsidP="00D94EFC">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D94EFC" w:rsidRPr="00BF67EF" w:rsidTr="00FF7986">
        <w:tc>
          <w:tcPr>
            <w:tcW w:w="1502" w:type="dxa"/>
            <w:tcBorders>
              <w:bottom w:val="single" w:sz="4" w:space="0" w:color="000000"/>
            </w:tcBorders>
          </w:tcPr>
          <w:p w:rsidR="00D94EFC" w:rsidRPr="00BF67EF" w:rsidRDefault="00D94EFC" w:rsidP="00FF7986">
            <w:pPr>
              <w:pStyle w:val="ConsPlusNormal"/>
              <w:snapToGrid w:val="0"/>
              <w:rPr>
                <w:rFonts w:ascii="Times New Roman" w:hAnsi="Times New Roman" w:cs="Times New Roman"/>
                <w:sz w:val="20"/>
              </w:rPr>
            </w:pPr>
          </w:p>
        </w:tc>
        <w:tc>
          <w:tcPr>
            <w:tcW w:w="340" w:type="dxa"/>
          </w:tcPr>
          <w:p w:rsidR="00D94EFC" w:rsidRPr="00BF67EF" w:rsidRDefault="00D94EFC"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D94EFC" w:rsidRPr="00BF67EF" w:rsidRDefault="00D94EFC" w:rsidP="00FF7986">
            <w:pPr>
              <w:pStyle w:val="ConsPlusNormal"/>
              <w:snapToGrid w:val="0"/>
              <w:rPr>
                <w:rFonts w:ascii="Times New Roman" w:hAnsi="Times New Roman" w:cs="Times New Roman"/>
                <w:sz w:val="20"/>
              </w:rPr>
            </w:pPr>
          </w:p>
        </w:tc>
      </w:tr>
      <w:tr w:rsidR="00D94EFC" w:rsidRPr="00BF67EF" w:rsidTr="00FF7986">
        <w:tc>
          <w:tcPr>
            <w:tcW w:w="1502" w:type="dxa"/>
            <w:tcBorders>
              <w:top w:val="single" w:sz="4" w:space="0" w:color="000000"/>
            </w:tcBorders>
          </w:tcPr>
          <w:p w:rsidR="00D94EFC" w:rsidRPr="00BF67EF" w:rsidRDefault="00D94EFC"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D94EFC" w:rsidRPr="00BF67EF" w:rsidRDefault="00D94EFC"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D94EFC" w:rsidRPr="00BF67EF" w:rsidRDefault="00D94EFC"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D94EFC" w:rsidRPr="00FB3BFF" w:rsidRDefault="00D94EFC" w:rsidP="00D94EFC">
      <w:pPr>
        <w:keepNext/>
        <w:keepLines/>
        <w:widowControl w:val="0"/>
        <w:tabs>
          <w:tab w:val="left" w:pos="813"/>
        </w:tabs>
        <w:overflowPunct w:val="0"/>
        <w:jc w:val="both"/>
        <w:outlineLvl w:val="1"/>
        <w:rPr>
          <w:rFonts w:ascii="Times New Roman" w:hAnsi="Times New Roman" w:cs="Times New Roman"/>
          <w:b/>
          <w:sz w:val="20"/>
          <w:szCs w:val="20"/>
        </w:rPr>
      </w:pPr>
      <w:r w:rsidRPr="00FB3BFF">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D94EFC" w:rsidRDefault="00D94EFC" w:rsidP="00D94EFC">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D94EFC" w:rsidRPr="00BF67EF" w:rsidRDefault="00D94EFC" w:rsidP="00D94EFC">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D94EFC" w:rsidRPr="00670EAF" w:rsidTr="00FF7986">
        <w:trPr>
          <w:trHeight w:val="19"/>
        </w:trPr>
        <w:tc>
          <w:tcPr>
            <w:tcW w:w="1502" w:type="dxa"/>
            <w:tcBorders>
              <w:top w:val="single" w:sz="4" w:space="0" w:color="000000"/>
            </w:tcBorders>
          </w:tcPr>
          <w:p w:rsidR="00D94EFC" w:rsidRPr="00670EAF" w:rsidRDefault="00D94EFC"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D94EFC" w:rsidRPr="00670EAF" w:rsidRDefault="00D94EFC"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D94EFC" w:rsidRPr="00670EAF" w:rsidRDefault="00D94EFC"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D94EFC" w:rsidRPr="00BC26F1" w:rsidRDefault="00D94EFC" w:rsidP="00D94EFC">
      <w:pPr>
        <w:jc w:val="both"/>
        <w:rPr>
          <w:rFonts w:ascii="Times New Roman" w:hAnsi="Times New Roman" w:cs="Times New Roman"/>
          <w:sz w:val="20"/>
          <w:szCs w:val="20"/>
        </w:rPr>
      </w:pPr>
    </w:p>
    <w:p w:rsidR="00836CCE" w:rsidRPr="00C95179" w:rsidRDefault="00836CCE" w:rsidP="007855E3">
      <w:pPr>
        <w:spacing w:after="0" w:line="240" w:lineRule="auto"/>
        <w:rPr>
          <w:rFonts w:ascii="Times New Roman" w:hAnsi="Times New Roman" w:cs="Times New Roman"/>
          <w:sz w:val="20"/>
          <w:szCs w:val="20"/>
        </w:rPr>
      </w:pPr>
    </w:p>
    <w:sectPr w:rsidR="00836CCE" w:rsidRPr="00C95179" w:rsidSect="00D94EFC">
      <w:footerReference w:type="default" r:id="rId7"/>
      <w:pgSz w:w="11906" w:h="16838"/>
      <w:pgMar w:top="510" w:right="794" w:bottom="816" w:left="79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FD0" w:rsidRDefault="009E5FD0" w:rsidP="00AF37BD">
      <w:pPr>
        <w:spacing w:after="0" w:line="240" w:lineRule="auto"/>
      </w:pPr>
      <w:r>
        <w:separator/>
      </w:r>
    </w:p>
  </w:endnote>
  <w:endnote w:type="continuationSeparator" w:id="0">
    <w:p w:rsidR="009E5FD0" w:rsidRDefault="009E5FD0"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XCT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FD0" w:rsidRDefault="009E5FD0" w:rsidP="00AF37BD">
      <w:pPr>
        <w:spacing w:after="0" w:line="240" w:lineRule="auto"/>
      </w:pPr>
      <w:r>
        <w:separator/>
      </w:r>
    </w:p>
  </w:footnote>
  <w:footnote w:type="continuationSeparator" w:id="0">
    <w:p w:rsidR="009E5FD0" w:rsidRDefault="009E5FD0"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6A0"/>
    <w:multiLevelType w:val="hybridMultilevel"/>
    <w:tmpl w:val="8E4A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0605503">
    <w:abstractNumId w:val="5"/>
  </w:num>
  <w:num w:numId="2" w16cid:durableId="754474135">
    <w:abstractNumId w:val="3"/>
  </w:num>
  <w:num w:numId="3" w16cid:durableId="1739938628">
    <w:abstractNumId w:val="6"/>
  </w:num>
  <w:num w:numId="4" w16cid:durableId="1669514">
    <w:abstractNumId w:val="7"/>
  </w:num>
  <w:num w:numId="5" w16cid:durableId="1877696129">
    <w:abstractNumId w:val="4"/>
  </w:num>
  <w:num w:numId="6" w16cid:durableId="1894612449">
    <w:abstractNumId w:val="8"/>
  </w:num>
  <w:num w:numId="7" w16cid:durableId="826284124">
    <w:abstractNumId w:val="2"/>
  </w:num>
  <w:num w:numId="8" w16cid:durableId="1381317763">
    <w:abstractNumId w:val="9"/>
  </w:num>
  <w:num w:numId="9" w16cid:durableId="1604876756">
    <w:abstractNumId w:val="1"/>
  </w:num>
  <w:num w:numId="10" w16cid:durableId="159698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24B28"/>
    <w:rsid w:val="000461A0"/>
    <w:rsid w:val="0005276A"/>
    <w:rsid w:val="000816AC"/>
    <w:rsid w:val="000B0694"/>
    <w:rsid w:val="000C1A2D"/>
    <w:rsid w:val="000C2EBE"/>
    <w:rsid w:val="000C4B29"/>
    <w:rsid w:val="000D0AAE"/>
    <w:rsid w:val="000E44A8"/>
    <w:rsid w:val="000E6C61"/>
    <w:rsid w:val="00130C67"/>
    <w:rsid w:val="001348E6"/>
    <w:rsid w:val="00137CC3"/>
    <w:rsid w:val="001844E8"/>
    <w:rsid w:val="001B55E5"/>
    <w:rsid w:val="001C57F7"/>
    <w:rsid w:val="001D20DD"/>
    <w:rsid w:val="001F0A61"/>
    <w:rsid w:val="001F7738"/>
    <w:rsid w:val="002077E7"/>
    <w:rsid w:val="002163A0"/>
    <w:rsid w:val="00222DE7"/>
    <w:rsid w:val="002317AF"/>
    <w:rsid w:val="0025370F"/>
    <w:rsid w:val="00257393"/>
    <w:rsid w:val="002654D5"/>
    <w:rsid w:val="0027260C"/>
    <w:rsid w:val="002832E0"/>
    <w:rsid w:val="00284268"/>
    <w:rsid w:val="00293D38"/>
    <w:rsid w:val="002979FB"/>
    <w:rsid w:val="002C659A"/>
    <w:rsid w:val="002F0F83"/>
    <w:rsid w:val="002F6E13"/>
    <w:rsid w:val="00316EC9"/>
    <w:rsid w:val="003502B8"/>
    <w:rsid w:val="00352D77"/>
    <w:rsid w:val="003572FA"/>
    <w:rsid w:val="003648E6"/>
    <w:rsid w:val="003744BC"/>
    <w:rsid w:val="00392C9C"/>
    <w:rsid w:val="003A6A3D"/>
    <w:rsid w:val="003C748E"/>
    <w:rsid w:val="003E6E83"/>
    <w:rsid w:val="00414482"/>
    <w:rsid w:val="00450E60"/>
    <w:rsid w:val="00472F93"/>
    <w:rsid w:val="004B68EF"/>
    <w:rsid w:val="004F275F"/>
    <w:rsid w:val="00515659"/>
    <w:rsid w:val="005433EB"/>
    <w:rsid w:val="005A706A"/>
    <w:rsid w:val="005B4BB3"/>
    <w:rsid w:val="005C4FFA"/>
    <w:rsid w:val="005F1FEE"/>
    <w:rsid w:val="006166AC"/>
    <w:rsid w:val="00625A52"/>
    <w:rsid w:val="00651EFB"/>
    <w:rsid w:val="006578A1"/>
    <w:rsid w:val="00665198"/>
    <w:rsid w:val="00667941"/>
    <w:rsid w:val="00684162"/>
    <w:rsid w:val="006976AC"/>
    <w:rsid w:val="006A3E17"/>
    <w:rsid w:val="006B1FB2"/>
    <w:rsid w:val="006B4A8D"/>
    <w:rsid w:val="006F34BB"/>
    <w:rsid w:val="00713ADB"/>
    <w:rsid w:val="00732E04"/>
    <w:rsid w:val="00737870"/>
    <w:rsid w:val="00770AE5"/>
    <w:rsid w:val="007855E3"/>
    <w:rsid w:val="007A3440"/>
    <w:rsid w:val="007E189A"/>
    <w:rsid w:val="00802991"/>
    <w:rsid w:val="00833A6D"/>
    <w:rsid w:val="00836CCE"/>
    <w:rsid w:val="00846456"/>
    <w:rsid w:val="00860EAC"/>
    <w:rsid w:val="008872E0"/>
    <w:rsid w:val="008C753A"/>
    <w:rsid w:val="00903899"/>
    <w:rsid w:val="0092327A"/>
    <w:rsid w:val="00997CB2"/>
    <w:rsid w:val="009B0B22"/>
    <w:rsid w:val="009B22E4"/>
    <w:rsid w:val="009B651B"/>
    <w:rsid w:val="009E4E30"/>
    <w:rsid w:val="009E5FD0"/>
    <w:rsid w:val="009F4E67"/>
    <w:rsid w:val="00A12C03"/>
    <w:rsid w:val="00A268F3"/>
    <w:rsid w:val="00A56E07"/>
    <w:rsid w:val="00A811EC"/>
    <w:rsid w:val="00AA5261"/>
    <w:rsid w:val="00AF0D9E"/>
    <w:rsid w:val="00AF37BD"/>
    <w:rsid w:val="00B0122B"/>
    <w:rsid w:val="00B25351"/>
    <w:rsid w:val="00B4116E"/>
    <w:rsid w:val="00B66375"/>
    <w:rsid w:val="00B77E69"/>
    <w:rsid w:val="00B905F2"/>
    <w:rsid w:val="00BA0511"/>
    <w:rsid w:val="00BC27A1"/>
    <w:rsid w:val="00BD31F9"/>
    <w:rsid w:val="00BD7FEE"/>
    <w:rsid w:val="00BE7D6B"/>
    <w:rsid w:val="00BF2D45"/>
    <w:rsid w:val="00C0418F"/>
    <w:rsid w:val="00C21827"/>
    <w:rsid w:val="00C77196"/>
    <w:rsid w:val="00C77B82"/>
    <w:rsid w:val="00C80FAC"/>
    <w:rsid w:val="00C845A2"/>
    <w:rsid w:val="00C91583"/>
    <w:rsid w:val="00C95179"/>
    <w:rsid w:val="00CA4559"/>
    <w:rsid w:val="00CA5C8E"/>
    <w:rsid w:val="00CB3796"/>
    <w:rsid w:val="00CD27D2"/>
    <w:rsid w:val="00CE1DC7"/>
    <w:rsid w:val="00D006D1"/>
    <w:rsid w:val="00D570E9"/>
    <w:rsid w:val="00D62664"/>
    <w:rsid w:val="00D7580D"/>
    <w:rsid w:val="00D94EFC"/>
    <w:rsid w:val="00DB30FA"/>
    <w:rsid w:val="00DD7572"/>
    <w:rsid w:val="00DE0DB4"/>
    <w:rsid w:val="00DE5139"/>
    <w:rsid w:val="00DF0B46"/>
    <w:rsid w:val="00E02DDF"/>
    <w:rsid w:val="00E07ED0"/>
    <w:rsid w:val="00E142D7"/>
    <w:rsid w:val="00E2201D"/>
    <w:rsid w:val="00E36161"/>
    <w:rsid w:val="00E373F6"/>
    <w:rsid w:val="00E84251"/>
    <w:rsid w:val="00ED2AAC"/>
    <w:rsid w:val="00ED6E91"/>
    <w:rsid w:val="00F045C9"/>
    <w:rsid w:val="00F5494D"/>
    <w:rsid w:val="00F57138"/>
    <w:rsid w:val="00F816C3"/>
    <w:rsid w:val="00FD6319"/>
    <w:rsid w:val="00FF2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85271"/>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Обычный (веб)"/>
    <w:basedOn w:val="a"/>
    <w:rsid w:val="00D94EFC"/>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rsid w:val="00D94EFC"/>
    <w:pPr>
      <w:spacing w:after="120" w:line="240" w:lineRule="auto"/>
      <w:ind w:left="283"/>
    </w:pPr>
    <w:rPr>
      <w:rFonts w:ascii="NewtonXCTT" w:eastAsia="Times New Roman" w:hAnsi="NewtonXCTT" w:cs="NewtonXCTT"/>
      <w:color w:val="000000"/>
      <w:sz w:val="16"/>
      <w:szCs w:val="16"/>
    </w:rPr>
  </w:style>
  <w:style w:type="character" w:customStyle="1" w:styleId="30">
    <w:name w:val="Основной текст с отступом 3 Знак"/>
    <w:basedOn w:val="a0"/>
    <w:link w:val="3"/>
    <w:rsid w:val="00D94EFC"/>
    <w:rPr>
      <w:rFonts w:ascii="NewtonXCTT" w:eastAsia="Times New Roman" w:hAnsi="NewtonXCTT" w:cs="NewtonXCTT"/>
      <w:color w:val="000000"/>
      <w:sz w:val="16"/>
      <w:szCs w:val="16"/>
      <w:lang w:eastAsia="ru-RU"/>
    </w:rPr>
  </w:style>
  <w:style w:type="paragraph" w:customStyle="1" w:styleId="ConsPlusNormal">
    <w:name w:val="ConsPlusNormal"/>
    <w:rsid w:val="00D94EFC"/>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3123</Words>
  <Characters>23146</Characters>
  <Application>Microsoft Office Word</Application>
  <DocSecurity>0</DocSecurity>
  <Lines>317</Lines>
  <Paragraphs>94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«_____»____________________20___г.                           Подпись пациента/за</vt:lpstr>
      <vt:lpstr>    </vt:lpstr>
      <vt:lpstr>    Настоящим я подтверждаю, что я дал устные разъяснения вышеупомянутому пациенту и</vt:lpstr>
      <vt:lpstr>    </vt:lpstr>
      <vt:lpstr>    «_____»_____________________20___г.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18</cp:revision>
  <dcterms:created xsi:type="dcterms:W3CDTF">2025-09-04T07:18:00Z</dcterms:created>
  <dcterms:modified xsi:type="dcterms:W3CDTF">2025-12-01T20:49:00Z</dcterms:modified>
</cp:coreProperties>
</file>